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92005" w14:textId="35395886" w:rsidR="00453DCB" w:rsidRDefault="00000000">
      <w:pPr>
        <w:spacing w:after="0" w:line="240" w:lineRule="auto"/>
        <w:jc w:val="both"/>
        <w:rPr>
          <w:rFonts w:ascii="Arial" w:hAnsi="Arial" w:cs="Arial"/>
          <w:sz w:val="24"/>
          <w:szCs w:val="24"/>
        </w:rPr>
      </w:pPr>
      <w:r>
        <w:rPr>
          <w:rFonts w:ascii="Arial" w:hAnsi="Arial" w:cs="Arial"/>
          <w:sz w:val="24"/>
          <w:szCs w:val="24"/>
        </w:rPr>
        <w:t xml:space="preserve">Dependencia responsable: </w:t>
      </w:r>
      <w:r w:rsidR="00CB7DDE">
        <w:rPr>
          <w:rFonts w:ascii="Arial" w:hAnsi="Arial" w:cs="Arial"/>
          <w:sz w:val="24"/>
          <w:szCs w:val="24"/>
        </w:rPr>
        <w:t>Dirección de Áreas Protegidas</w:t>
      </w:r>
    </w:p>
    <w:p w14:paraId="37AE23C7" w14:textId="77777777" w:rsidR="00453DCB" w:rsidRDefault="00453DCB">
      <w:pPr>
        <w:spacing w:after="0" w:line="240" w:lineRule="auto"/>
        <w:jc w:val="both"/>
        <w:rPr>
          <w:rFonts w:ascii="Arial" w:hAnsi="Arial" w:cs="Arial"/>
          <w:sz w:val="24"/>
          <w:szCs w:val="24"/>
        </w:rPr>
      </w:pPr>
    </w:p>
    <w:p w14:paraId="2E9F5978" w14:textId="6349D130" w:rsidR="00453DCB" w:rsidRDefault="00000000">
      <w:pPr>
        <w:spacing w:after="0" w:line="240" w:lineRule="auto"/>
        <w:jc w:val="both"/>
        <w:rPr>
          <w:rFonts w:ascii="Arial" w:hAnsi="Arial" w:cs="Arial"/>
          <w:sz w:val="24"/>
          <w:szCs w:val="24"/>
        </w:rPr>
      </w:pPr>
      <w:r>
        <w:rPr>
          <w:rFonts w:ascii="Arial" w:hAnsi="Arial" w:cs="Arial"/>
          <w:sz w:val="24"/>
          <w:szCs w:val="24"/>
        </w:rPr>
        <w:t xml:space="preserve">No. de acta: ___N/A___         Reunión interna </w:t>
      </w:r>
      <w:sdt>
        <w:sdtPr>
          <w:rPr>
            <w:rFonts w:ascii="Arial" w:hAnsi="Arial" w:cs="Arial"/>
            <w:sz w:val="24"/>
            <w:szCs w:val="24"/>
          </w:rPr>
          <w:id w:val="-2087829454"/>
          <w14:checkbox>
            <w14:checked w14:val="0"/>
            <w14:checkedState w14:val="2612" w14:font="MS Gothic"/>
            <w14:uncheckedState w14:val="2610" w14:font="MS Gothic"/>
          </w14:checkbox>
        </w:sdtPr>
        <w:sdtContent>
          <w:r w:rsidR="00CB7DDE">
            <w:rPr>
              <w:rFonts w:ascii="MS Gothic" w:eastAsia="MS Gothic" w:hAnsi="MS Gothic" w:cs="Arial" w:hint="eastAsia"/>
              <w:sz w:val="24"/>
              <w:szCs w:val="24"/>
            </w:rPr>
            <w:t>☐</w:t>
          </w:r>
        </w:sdtContent>
      </w:sdt>
      <w:r>
        <w:rPr>
          <w:rFonts w:ascii="Arial" w:hAnsi="Arial" w:cs="Arial"/>
          <w:sz w:val="24"/>
          <w:szCs w:val="24"/>
        </w:rPr>
        <w:t xml:space="preserve">         Reunión externa </w:t>
      </w:r>
      <w:sdt>
        <w:sdtPr>
          <w:rPr>
            <w:rFonts w:ascii="Arial" w:hAnsi="Arial" w:cs="Arial"/>
            <w:sz w:val="24"/>
            <w:szCs w:val="24"/>
          </w:rPr>
          <w:id w:val="368417623"/>
          <w14:checkbox>
            <w14:checked w14:val="1"/>
            <w14:checkedState w14:val="2612" w14:font="MS Gothic"/>
            <w14:uncheckedState w14:val="2610" w14:font="MS Gothic"/>
          </w14:checkbox>
        </w:sdtPr>
        <w:sdtContent>
          <w:r w:rsidR="00CB7DDE">
            <w:rPr>
              <w:rFonts w:ascii="MS Gothic" w:eastAsia="MS Gothic" w:hAnsi="MS Gothic" w:cs="Arial" w:hint="eastAsia"/>
              <w:sz w:val="24"/>
              <w:szCs w:val="24"/>
            </w:rPr>
            <w:t>☒</w:t>
          </w:r>
        </w:sdtContent>
      </w:sdt>
    </w:p>
    <w:p w14:paraId="323811B5" w14:textId="77777777" w:rsidR="00453DCB" w:rsidRDefault="00453DCB">
      <w:pPr>
        <w:spacing w:after="0" w:line="240" w:lineRule="auto"/>
        <w:jc w:val="both"/>
        <w:rPr>
          <w:rFonts w:ascii="Arial" w:hAnsi="Arial" w:cs="Arial"/>
          <w:sz w:val="24"/>
          <w:szCs w:val="24"/>
        </w:rPr>
      </w:pPr>
    </w:p>
    <w:p w14:paraId="2C0C20AD" w14:textId="7BE959DC" w:rsidR="00453DCB" w:rsidRDefault="00000000">
      <w:pPr>
        <w:spacing w:after="0" w:line="240" w:lineRule="auto"/>
        <w:jc w:val="both"/>
        <w:rPr>
          <w:rFonts w:ascii="Arial" w:hAnsi="Arial" w:cs="Arial"/>
          <w:sz w:val="24"/>
          <w:szCs w:val="24"/>
        </w:rPr>
      </w:pPr>
      <w:r>
        <w:rPr>
          <w:rFonts w:ascii="Arial" w:hAnsi="Arial" w:cs="Arial"/>
          <w:sz w:val="24"/>
          <w:szCs w:val="24"/>
        </w:rPr>
        <w:t>Fecha:</w:t>
      </w:r>
      <w:r w:rsidR="00CB7DDE">
        <w:rPr>
          <w:rFonts w:ascii="Arial" w:hAnsi="Arial" w:cs="Arial"/>
          <w:sz w:val="24"/>
          <w:szCs w:val="24"/>
        </w:rPr>
        <w:t xml:space="preserve">      </w:t>
      </w:r>
      <w:r w:rsidR="002B4AF8">
        <w:rPr>
          <w:rFonts w:ascii="Arial" w:hAnsi="Arial" w:cs="Arial"/>
          <w:sz w:val="24"/>
          <w:szCs w:val="24"/>
        </w:rPr>
        <w:t>24 junio 2024</w:t>
      </w:r>
      <w:r w:rsidR="00CB7DDE">
        <w:rPr>
          <w:rFonts w:ascii="Arial" w:hAnsi="Arial" w:cs="Arial"/>
          <w:sz w:val="24"/>
          <w:szCs w:val="24"/>
        </w:rPr>
        <w:t xml:space="preserve">    </w:t>
      </w:r>
      <w:r>
        <w:rPr>
          <w:rFonts w:ascii="Arial" w:hAnsi="Arial" w:cs="Arial"/>
          <w:sz w:val="24"/>
          <w:szCs w:val="24"/>
        </w:rPr>
        <w:t xml:space="preserve"> Hora de inicio:</w:t>
      </w:r>
      <w:r w:rsidR="002B4AF8">
        <w:rPr>
          <w:rFonts w:ascii="Arial" w:hAnsi="Arial" w:cs="Arial"/>
          <w:sz w:val="24"/>
          <w:szCs w:val="24"/>
        </w:rPr>
        <w:t xml:space="preserve"> 4:00 pm</w:t>
      </w:r>
      <w:r>
        <w:rPr>
          <w:rFonts w:ascii="Arial" w:hAnsi="Arial" w:cs="Arial"/>
          <w:sz w:val="24"/>
          <w:szCs w:val="24"/>
        </w:rPr>
        <w:t xml:space="preserve"> </w:t>
      </w:r>
      <w:r w:rsidR="00CB7DDE">
        <w:rPr>
          <w:rFonts w:ascii="Arial" w:hAnsi="Arial" w:cs="Arial"/>
          <w:sz w:val="24"/>
          <w:szCs w:val="24"/>
        </w:rPr>
        <w:t xml:space="preserve">      </w:t>
      </w:r>
      <w:r>
        <w:rPr>
          <w:rFonts w:ascii="Arial" w:hAnsi="Arial" w:cs="Arial"/>
          <w:sz w:val="24"/>
          <w:szCs w:val="24"/>
        </w:rPr>
        <w:t>Hora de finalización:</w:t>
      </w:r>
      <w:r w:rsidR="002B4AF8">
        <w:rPr>
          <w:rFonts w:ascii="Arial" w:hAnsi="Arial" w:cs="Arial"/>
          <w:sz w:val="24"/>
          <w:szCs w:val="24"/>
        </w:rPr>
        <w:t xml:space="preserve"> 5:00 pm</w:t>
      </w:r>
      <w:r>
        <w:rPr>
          <w:rFonts w:ascii="Arial" w:hAnsi="Arial" w:cs="Arial"/>
          <w:sz w:val="24"/>
          <w:szCs w:val="24"/>
        </w:rPr>
        <w:tab/>
      </w:r>
      <w:r>
        <w:rPr>
          <w:rFonts w:ascii="Arial" w:hAnsi="Arial" w:cs="Arial"/>
          <w:sz w:val="24"/>
          <w:szCs w:val="24"/>
        </w:rPr>
        <w:tab/>
      </w:r>
      <w:r>
        <w:rPr>
          <w:rFonts w:ascii="Arial" w:hAnsi="Arial" w:cs="Arial"/>
          <w:sz w:val="24"/>
          <w:szCs w:val="24"/>
        </w:rPr>
        <w:tab/>
      </w:r>
    </w:p>
    <w:p w14:paraId="684E511B" w14:textId="77777777" w:rsidR="00453DCB" w:rsidRDefault="00000000">
      <w:pPr>
        <w:pStyle w:val="Ttulo1"/>
        <w:shd w:val="clear" w:color="auto" w:fill="D9D9D9" w:themeFill="background1" w:themeFillShade="D9"/>
        <w:spacing w:before="0" w:line="240" w:lineRule="auto"/>
        <w:ind w:firstLine="708"/>
        <w:rPr>
          <w:rFonts w:cs="Arial"/>
          <w:szCs w:val="24"/>
        </w:rPr>
      </w:pPr>
      <w:r>
        <w:rPr>
          <w:rFonts w:cs="Arial"/>
          <w:szCs w:val="24"/>
        </w:rPr>
        <w:t>OBJETO DE LA REUNIÓN</w:t>
      </w:r>
    </w:p>
    <w:p w14:paraId="3D549E26" w14:textId="6B10EAB0" w:rsidR="0022644B" w:rsidRPr="00674026" w:rsidRDefault="00674026" w:rsidP="00674026">
      <w:pPr>
        <w:pStyle w:val="ds-markdown-paragraph"/>
        <w:shd w:val="clear" w:color="auto" w:fill="FFFFFF"/>
        <w:spacing w:before="240" w:beforeAutospacing="0" w:after="240" w:afterAutospacing="0"/>
        <w:jc w:val="both"/>
        <w:rPr>
          <w:rFonts w:ascii="Arial" w:hAnsi="Arial" w:cs="Arial"/>
          <w:color w:val="0F1115"/>
        </w:rPr>
      </w:pPr>
      <w:r w:rsidRPr="00674026">
        <w:rPr>
          <w:rFonts w:ascii="Arial" w:hAnsi="Arial" w:cs="Arial"/>
          <w:color w:val="0F1115"/>
          <w:lang w:val="es-CO"/>
        </w:rPr>
        <w:t xml:space="preserve">Atender la solicitud del concejal Andrés Onzaga, a través de su asesor John Amaya, para llevar a cabo un espacio de interlocución presencial con la comunidad BMX </w:t>
      </w:r>
      <w:r>
        <w:rPr>
          <w:rFonts w:ascii="Arial" w:hAnsi="Arial" w:cs="Arial"/>
          <w:color w:val="0F1115"/>
          <w:lang w:val="es-CO"/>
        </w:rPr>
        <w:t xml:space="preserve">– en el marco de la </w:t>
      </w:r>
      <w:r w:rsidRPr="00674026">
        <w:rPr>
          <w:rFonts w:ascii="Arial" w:hAnsi="Arial" w:cs="Arial"/>
          <w:color w:val="0F1115"/>
          <w:lang w:val="es-CO"/>
        </w:rPr>
        <w:t xml:space="preserve">Resolución N. </w:t>
      </w:r>
      <w:r w:rsidRPr="00C13853">
        <w:rPr>
          <w:rFonts w:ascii="Arial" w:hAnsi="Arial" w:cs="Arial"/>
          <w:color w:val="EE0000"/>
          <w:lang w:val="es-CO"/>
        </w:rPr>
        <w:t>01182</w:t>
      </w:r>
      <w:r w:rsidR="00C13853" w:rsidRPr="00C13853">
        <w:rPr>
          <w:rFonts w:ascii="Arial" w:hAnsi="Arial" w:cs="Arial"/>
          <w:color w:val="EE0000"/>
          <w:lang w:val="es-CO"/>
        </w:rPr>
        <w:t xml:space="preserve"> del 21 de mayo de 2026</w:t>
      </w:r>
      <w:r w:rsidR="00C13853">
        <w:rPr>
          <w:rFonts w:ascii="Arial" w:hAnsi="Arial" w:cs="Arial"/>
          <w:color w:val="0F1115"/>
          <w:lang w:val="es-CO"/>
        </w:rPr>
        <w:t>.</w:t>
      </w:r>
    </w:p>
    <w:p w14:paraId="0CB4AA1E" w14:textId="77777777" w:rsidR="00453DCB" w:rsidRDefault="00000000">
      <w:pPr>
        <w:pStyle w:val="Ttulo1"/>
        <w:shd w:val="clear" w:color="auto" w:fill="D9D9D9" w:themeFill="background1" w:themeFillShade="D9"/>
        <w:spacing w:before="0" w:line="240" w:lineRule="auto"/>
        <w:ind w:firstLine="708"/>
        <w:rPr>
          <w:rFonts w:cs="Arial"/>
          <w:szCs w:val="24"/>
        </w:rPr>
      </w:pPr>
      <w:r>
        <w:rPr>
          <w:rFonts w:cs="Arial"/>
          <w:szCs w:val="24"/>
        </w:rPr>
        <w:t>TEMAS TRATADOS</w:t>
      </w:r>
    </w:p>
    <w:p w14:paraId="6BDBE22E" w14:textId="3B37AF61" w:rsidR="00B70576" w:rsidRDefault="00B70576" w:rsidP="00674026">
      <w:pPr>
        <w:pStyle w:val="ds-markdown-paragraph"/>
        <w:shd w:val="clear" w:color="auto" w:fill="FFFFFF"/>
        <w:spacing w:before="240" w:beforeAutospacing="0" w:after="240" w:afterAutospacing="0"/>
        <w:jc w:val="both"/>
        <w:rPr>
          <w:rFonts w:ascii="Arial" w:hAnsi="Arial" w:cs="Arial"/>
          <w:color w:val="0F1115"/>
        </w:rPr>
      </w:pPr>
      <w:r w:rsidRPr="00674026">
        <w:rPr>
          <w:rFonts w:ascii="Arial" w:hAnsi="Arial" w:cs="Arial"/>
          <w:color w:val="0F1115"/>
          <w:lang w:val="es-CO"/>
        </w:rPr>
        <w:t>Aten</w:t>
      </w:r>
      <w:r>
        <w:rPr>
          <w:rFonts w:ascii="Arial" w:hAnsi="Arial" w:cs="Arial"/>
          <w:color w:val="0F1115"/>
          <w:lang w:val="es-CO"/>
        </w:rPr>
        <w:t>ción de</w:t>
      </w:r>
      <w:r w:rsidRPr="00674026">
        <w:rPr>
          <w:rFonts w:ascii="Arial" w:hAnsi="Arial" w:cs="Arial"/>
          <w:color w:val="0F1115"/>
          <w:lang w:val="es-CO"/>
        </w:rPr>
        <w:t xml:space="preserve"> la solicitud del concejal Andrés Onzaga</w:t>
      </w:r>
      <w:r>
        <w:rPr>
          <w:rFonts w:ascii="Arial" w:hAnsi="Arial" w:cs="Arial"/>
          <w:color w:val="0F1115"/>
        </w:rPr>
        <w:t>.</w:t>
      </w:r>
    </w:p>
    <w:p w14:paraId="071B24F8" w14:textId="41E64997" w:rsidR="00B70576" w:rsidRDefault="00B70576" w:rsidP="00674026">
      <w:pPr>
        <w:pStyle w:val="ds-markdown-paragraph"/>
        <w:shd w:val="clear" w:color="auto" w:fill="FFFFFF"/>
        <w:spacing w:before="240" w:beforeAutospacing="0" w:after="240" w:afterAutospacing="0"/>
        <w:jc w:val="both"/>
        <w:rPr>
          <w:rFonts w:ascii="Arial" w:hAnsi="Arial" w:cs="Arial"/>
          <w:color w:val="0F1115"/>
        </w:rPr>
      </w:pPr>
      <w:r>
        <w:rPr>
          <w:rFonts w:ascii="Arial" w:hAnsi="Arial" w:cs="Arial"/>
          <w:color w:val="0F1115"/>
        </w:rPr>
        <w:t>Explicación de temas técnicos</w:t>
      </w:r>
      <w:r w:rsidR="00C13853">
        <w:rPr>
          <w:rFonts w:ascii="Arial" w:hAnsi="Arial" w:cs="Arial"/>
          <w:color w:val="0F1115"/>
        </w:rPr>
        <w:t xml:space="preserve"> y jurídicos</w:t>
      </w:r>
      <w:r>
        <w:rPr>
          <w:rFonts w:ascii="Arial" w:hAnsi="Arial" w:cs="Arial"/>
          <w:color w:val="0F1115"/>
        </w:rPr>
        <w:t xml:space="preserve"> </w:t>
      </w:r>
      <w:r w:rsidRPr="00C13853">
        <w:rPr>
          <w:rFonts w:ascii="Arial" w:hAnsi="Arial" w:cs="Arial"/>
          <w:color w:val="EE0000"/>
        </w:rPr>
        <w:t>a la comunidad</w:t>
      </w:r>
      <w:r w:rsidR="00C13853" w:rsidRPr="00C13853">
        <w:rPr>
          <w:rFonts w:ascii="Arial" w:hAnsi="Arial" w:cs="Arial"/>
          <w:color w:val="EE0000"/>
        </w:rPr>
        <w:t>, en relación con la visita técnica de la SDA a la pista de BMX, y las particularidades sobre el estado del proceso sancionatorio ambiental y la Medida Preventiva impuesta</w:t>
      </w:r>
      <w:r w:rsidR="00C13853">
        <w:rPr>
          <w:rFonts w:ascii="Arial" w:hAnsi="Arial" w:cs="Arial"/>
          <w:color w:val="0F1115"/>
        </w:rPr>
        <w:t>.</w:t>
      </w:r>
      <w:r>
        <w:rPr>
          <w:rFonts w:ascii="Arial" w:hAnsi="Arial" w:cs="Arial"/>
          <w:color w:val="0F1115"/>
        </w:rPr>
        <w:t xml:space="preserve"> </w:t>
      </w:r>
    </w:p>
    <w:p w14:paraId="48AB5356" w14:textId="3468275B" w:rsidR="00453DCB" w:rsidRDefault="00B70576" w:rsidP="00B70576">
      <w:pPr>
        <w:pStyle w:val="Ttulo1"/>
        <w:shd w:val="clear" w:color="auto" w:fill="D9D9D9" w:themeFill="background1" w:themeFillShade="D9"/>
        <w:spacing w:before="0" w:line="240" w:lineRule="auto"/>
        <w:rPr>
          <w:rFonts w:cs="Arial"/>
          <w:szCs w:val="24"/>
        </w:rPr>
      </w:pPr>
      <w:r>
        <w:rPr>
          <w:rFonts w:cs="Arial"/>
          <w:szCs w:val="24"/>
        </w:rPr>
        <w:t xml:space="preserve">         DESARROLLO DE LA REUNIÓN</w:t>
      </w:r>
    </w:p>
    <w:p w14:paraId="1E5449AD" w14:textId="049FFFCE"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Style w:val="Fuerte"/>
          <w:rFonts w:ascii="Arial" w:hAnsi="Arial" w:cs="Arial"/>
          <w:color w:val="0F1115"/>
        </w:rPr>
        <w:t>CONVOCATORIA Y ASISTENCIA</w:t>
      </w:r>
    </w:p>
    <w:p w14:paraId="229B3642" w14:textId="71A37CE1"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 xml:space="preserve">La reunión fue convocada a solicitud del </w:t>
      </w:r>
      <w:r w:rsidR="00E26141" w:rsidRPr="00E26141">
        <w:rPr>
          <w:rFonts w:ascii="Arial" w:hAnsi="Arial" w:cs="Arial"/>
          <w:color w:val="0F1115"/>
        </w:rPr>
        <w:t>concejal</w:t>
      </w:r>
      <w:r w:rsidRPr="00E26141">
        <w:rPr>
          <w:rFonts w:ascii="Arial" w:hAnsi="Arial" w:cs="Arial"/>
          <w:color w:val="0F1115"/>
        </w:rPr>
        <w:t xml:space="preserve"> Andrés Onzaga, quien delegó la representación de su despacho al señor John Amaya, Asesor.</w:t>
      </w:r>
    </w:p>
    <w:p w14:paraId="2B416ABC" w14:textId="77777777"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Por parte de la Secretaría Distrital de Ambiente (SDA), asistió, </w:t>
      </w:r>
      <w:r w:rsidRPr="00E26141">
        <w:rPr>
          <w:rStyle w:val="Fuerte"/>
          <w:rFonts w:ascii="Arial" w:hAnsi="Arial" w:cs="Arial"/>
          <w:b w:val="0"/>
          <w:bCs w:val="0"/>
          <w:color w:val="0F1115"/>
        </w:rPr>
        <w:t>Leydi Carolina López Zambrano</w:t>
      </w:r>
      <w:r w:rsidRPr="00E26141">
        <w:rPr>
          <w:rFonts w:ascii="Arial" w:hAnsi="Arial" w:cs="Arial"/>
          <w:b/>
          <w:bCs/>
          <w:color w:val="0F1115"/>
        </w:rPr>
        <w:t xml:space="preserve">, </w:t>
      </w:r>
      <w:r w:rsidRPr="00E26141">
        <w:rPr>
          <w:rFonts w:ascii="Arial" w:hAnsi="Arial" w:cs="Arial"/>
          <w:color w:val="0F1115"/>
        </w:rPr>
        <w:t xml:space="preserve">Administradora del PDEM Cerros de Suba y Mirador de los Nevados.  </w:t>
      </w:r>
    </w:p>
    <w:p w14:paraId="0437F9E6" w14:textId="2DDDE7C7"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Iv</w:t>
      </w:r>
      <w:r w:rsidR="00CE4644">
        <w:rPr>
          <w:rFonts w:ascii="Arial" w:hAnsi="Arial" w:cs="Arial"/>
          <w:color w:val="0F1115"/>
        </w:rPr>
        <w:t>a</w:t>
      </w:r>
      <w:r w:rsidRPr="00E26141">
        <w:rPr>
          <w:rFonts w:ascii="Arial" w:hAnsi="Arial" w:cs="Arial"/>
          <w:color w:val="0F1115"/>
        </w:rPr>
        <w:t xml:space="preserve">n </w:t>
      </w:r>
      <w:r w:rsidR="00E26141" w:rsidRPr="00E26141">
        <w:rPr>
          <w:rFonts w:ascii="Arial" w:hAnsi="Arial" w:cs="Arial"/>
          <w:color w:val="0F1115"/>
        </w:rPr>
        <w:t>Castillo</w:t>
      </w:r>
      <w:r w:rsidR="00CE4644">
        <w:rPr>
          <w:rFonts w:ascii="Arial" w:hAnsi="Arial" w:cs="Arial"/>
          <w:color w:val="0F1115"/>
        </w:rPr>
        <w:t xml:space="preserve"> Arenas</w:t>
      </w:r>
      <w:r w:rsidR="00E26141" w:rsidRPr="00E26141">
        <w:rPr>
          <w:rFonts w:ascii="Arial" w:hAnsi="Arial" w:cs="Arial"/>
          <w:color w:val="0F1115"/>
        </w:rPr>
        <w:t>,</w:t>
      </w:r>
      <w:r w:rsidR="004548B6">
        <w:rPr>
          <w:rFonts w:ascii="Arial" w:hAnsi="Arial" w:cs="Arial"/>
          <w:color w:val="0F1115"/>
        </w:rPr>
        <w:t xml:space="preserve"> abogado de la Dirección de</w:t>
      </w:r>
      <w:r w:rsidR="00E26141" w:rsidRPr="00E26141">
        <w:rPr>
          <w:rFonts w:ascii="Arial" w:hAnsi="Arial" w:cs="Arial"/>
          <w:color w:val="0F1115"/>
        </w:rPr>
        <w:t xml:space="preserve"> </w:t>
      </w:r>
      <w:r w:rsidR="004548B6">
        <w:rPr>
          <w:rFonts w:ascii="Arial" w:hAnsi="Arial" w:cs="Arial"/>
          <w:color w:val="0F1115"/>
        </w:rPr>
        <w:t>P</w:t>
      </w:r>
      <w:r w:rsidR="00E26141" w:rsidRPr="00E26141">
        <w:rPr>
          <w:rFonts w:ascii="Arial" w:hAnsi="Arial" w:cs="Arial"/>
          <w:color w:val="0F1115"/>
        </w:rPr>
        <w:t>rocesos</w:t>
      </w:r>
      <w:r w:rsidRPr="00E26141">
        <w:rPr>
          <w:rFonts w:ascii="Arial" w:hAnsi="Arial" w:cs="Arial"/>
          <w:color w:val="0F1115"/>
        </w:rPr>
        <w:t xml:space="preserve"> Sancionatorios.  </w:t>
      </w:r>
    </w:p>
    <w:p w14:paraId="5E499D55" w14:textId="1AF615D7"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Al encuentro también asistieron integrantes de la comunidad BMX y personas</w:t>
      </w:r>
      <w:r w:rsidR="00CE4644">
        <w:rPr>
          <w:rFonts w:ascii="Arial" w:hAnsi="Arial" w:cs="Arial"/>
          <w:color w:val="0F1115"/>
        </w:rPr>
        <w:t xml:space="preserve"> habitantes y de </w:t>
      </w:r>
      <w:r w:rsidR="00CE4644" w:rsidRPr="00CE4644">
        <w:rPr>
          <w:rFonts w:ascii="Arial" w:hAnsi="Arial" w:cs="Arial"/>
          <w:color w:val="EE0000"/>
        </w:rPr>
        <w:t>alguna manera</w:t>
      </w:r>
      <w:r w:rsidRPr="00CE4644">
        <w:rPr>
          <w:rFonts w:ascii="Arial" w:hAnsi="Arial" w:cs="Arial"/>
          <w:color w:val="EE0000"/>
        </w:rPr>
        <w:t xml:space="preserve"> vinculadas </w:t>
      </w:r>
      <w:r w:rsidR="00CE4644" w:rsidRPr="00CE4644">
        <w:rPr>
          <w:rFonts w:ascii="Arial" w:hAnsi="Arial" w:cs="Arial"/>
          <w:color w:val="EE0000"/>
        </w:rPr>
        <w:t xml:space="preserve">a estas actividades deportivas y sociales en el </w:t>
      </w:r>
      <w:r w:rsidRPr="00CE4644">
        <w:rPr>
          <w:rFonts w:ascii="Arial" w:hAnsi="Arial" w:cs="Arial"/>
          <w:color w:val="EE0000"/>
        </w:rPr>
        <w:t>sector</w:t>
      </w:r>
      <w:r w:rsidR="00CE4644">
        <w:rPr>
          <w:rFonts w:ascii="Arial" w:hAnsi="Arial" w:cs="Arial"/>
          <w:color w:val="0F1115"/>
        </w:rPr>
        <w:t>.</w:t>
      </w:r>
      <w:r w:rsidRPr="00E26141">
        <w:rPr>
          <w:rFonts w:ascii="Arial" w:hAnsi="Arial" w:cs="Arial"/>
          <w:color w:val="0F1115"/>
        </w:rPr>
        <w:t xml:space="preserve"> </w:t>
      </w:r>
      <w:r w:rsidRPr="00CE4644">
        <w:rPr>
          <w:rFonts w:ascii="Arial" w:hAnsi="Arial" w:cs="Arial"/>
          <w:strike/>
          <w:color w:val="EE0000"/>
        </w:rPr>
        <w:t>quienes en su mayoría se encontraban a la espera de las directrices de la autoridad ambiental</w:t>
      </w:r>
      <w:r w:rsidRPr="00E26141">
        <w:rPr>
          <w:rFonts w:ascii="Arial" w:hAnsi="Arial" w:cs="Arial"/>
          <w:color w:val="0F1115"/>
        </w:rPr>
        <w:t>.</w:t>
      </w:r>
    </w:p>
    <w:p w14:paraId="321787B4" w14:textId="1D95160E"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Style w:val="Fuerte"/>
          <w:rFonts w:ascii="Arial" w:hAnsi="Arial" w:cs="Arial"/>
          <w:color w:val="0F1115"/>
        </w:rPr>
        <w:t>DESARROLLO DE LA REUNIÓN</w:t>
      </w:r>
    </w:p>
    <w:p w14:paraId="77544A4D" w14:textId="77777777" w:rsidR="00CE4644" w:rsidRPr="00CE4644" w:rsidRDefault="002B4AF8" w:rsidP="002B4AF8">
      <w:pPr>
        <w:pStyle w:val="ds-markdown-paragraph"/>
        <w:shd w:val="clear" w:color="auto" w:fill="FFFFFF"/>
        <w:spacing w:before="240" w:beforeAutospacing="0" w:after="240" w:afterAutospacing="0"/>
        <w:jc w:val="both"/>
        <w:rPr>
          <w:rFonts w:ascii="Arial" w:hAnsi="Arial" w:cs="Arial"/>
          <w:color w:val="EE0000"/>
        </w:rPr>
      </w:pPr>
      <w:r w:rsidRPr="00CE4644">
        <w:rPr>
          <w:rStyle w:val="Fuerte"/>
          <w:rFonts w:ascii="Arial" w:hAnsi="Arial" w:cs="Arial"/>
          <w:color w:val="0F1115"/>
          <w:u w:val="single"/>
        </w:rPr>
        <w:t>Intervención inicial</w:t>
      </w:r>
      <w:r w:rsidR="00E26141" w:rsidRPr="00CE4644">
        <w:rPr>
          <w:rStyle w:val="Fuerte"/>
          <w:rFonts w:ascii="Arial" w:hAnsi="Arial" w:cs="Arial"/>
          <w:color w:val="0F1115"/>
          <w:u w:val="single"/>
        </w:rPr>
        <w:t>:</w:t>
      </w:r>
      <w:r w:rsidR="00E26141" w:rsidRPr="00E26141">
        <w:rPr>
          <w:rStyle w:val="Fuerte"/>
          <w:rFonts w:ascii="Arial" w:hAnsi="Arial" w:cs="Arial"/>
          <w:color w:val="0F1115"/>
        </w:rPr>
        <w:t xml:space="preserve"> </w:t>
      </w:r>
      <w:r w:rsidRPr="00E26141">
        <w:rPr>
          <w:rFonts w:ascii="Arial" w:hAnsi="Arial" w:cs="Arial"/>
          <w:color w:val="0F1115"/>
        </w:rPr>
        <w:t xml:space="preserve">La reunión se desarrolló en un espacio abierto </w:t>
      </w:r>
      <w:r w:rsidR="00CE4644">
        <w:rPr>
          <w:rFonts w:ascii="Arial" w:hAnsi="Arial" w:cs="Arial"/>
          <w:color w:val="0F1115"/>
        </w:rPr>
        <w:t xml:space="preserve">(en las instalaciones de la pista de BMX) </w:t>
      </w:r>
      <w:r w:rsidRPr="00E26141">
        <w:rPr>
          <w:rFonts w:ascii="Arial" w:hAnsi="Arial" w:cs="Arial"/>
          <w:color w:val="0F1115"/>
        </w:rPr>
        <w:t xml:space="preserve">y sin </w:t>
      </w:r>
      <w:r w:rsidRPr="00CE4644">
        <w:rPr>
          <w:rFonts w:ascii="Arial" w:hAnsi="Arial" w:cs="Arial"/>
          <w:color w:val="EE0000"/>
        </w:rPr>
        <w:t>restricciones de acceso,</w:t>
      </w:r>
      <w:r w:rsidR="00CE4644" w:rsidRPr="00CE4644">
        <w:rPr>
          <w:rFonts w:ascii="Arial" w:hAnsi="Arial" w:cs="Arial"/>
          <w:color w:val="EE0000"/>
        </w:rPr>
        <w:t xml:space="preserve"> se llevó a cabo en el mismo sitio en el cual se adelantó la visita del operativo realizado el pasado 17 de mayo de 2026, en el marco de la medida preventiva impuesta.</w:t>
      </w:r>
    </w:p>
    <w:p w14:paraId="4BBDC042" w14:textId="02F83A81" w:rsidR="002B4AF8" w:rsidRPr="002A33A5" w:rsidRDefault="002B4AF8" w:rsidP="002B4AF8">
      <w:pPr>
        <w:pStyle w:val="ds-markdown-paragraph"/>
        <w:shd w:val="clear" w:color="auto" w:fill="FFFFFF"/>
        <w:spacing w:before="240" w:beforeAutospacing="0" w:after="240" w:afterAutospacing="0"/>
        <w:jc w:val="both"/>
        <w:rPr>
          <w:rFonts w:ascii="Arial" w:hAnsi="Arial" w:cs="Arial"/>
          <w:color w:val="EE0000"/>
        </w:rPr>
      </w:pPr>
      <w:r w:rsidRPr="00E26141">
        <w:rPr>
          <w:rFonts w:ascii="Arial" w:hAnsi="Arial" w:cs="Arial"/>
          <w:color w:val="0F1115"/>
        </w:rPr>
        <w:lastRenderedPageBreak/>
        <w:t xml:space="preserve">Durante el transcurso </w:t>
      </w:r>
      <w:r w:rsidR="002A33A5">
        <w:rPr>
          <w:rFonts w:ascii="Arial" w:hAnsi="Arial" w:cs="Arial"/>
          <w:color w:val="0F1115"/>
        </w:rPr>
        <w:t>de la reunión</w:t>
      </w:r>
      <w:r w:rsidRPr="00E26141">
        <w:rPr>
          <w:rFonts w:ascii="Arial" w:hAnsi="Arial" w:cs="Arial"/>
          <w:color w:val="0F1115"/>
        </w:rPr>
        <w:t>, se evidenció la llegada continua de personas no convocadas formalmente</w:t>
      </w:r>
      <w:r w:rsidR="00E26141" w:rsidRPr="00E26141">
        <w:rPr>
          <w:rFonts w:ascii="Arial" w:hAnsi="Arial" w:cs="Arial"/>
          <w:color w:val="0F1115"/>
        </w:rPr>
        <w:t>.</w:t>
      </w:r>
      <w:r w:rsidR="00DB33D6">
        <w:rPr>
          <w:rFonts w:ascii="Arial" w:hAnsi="Arial" w:cs="Arial"/>
          <w:color w:val="0F1115"/>
        </w:rPr>
        <w:t xml:space="preserve"> </w:t>
      </w:r>
      <w:r w:rsidR="00DB33D6" w:rsidRPr="002A33A5">
        <w:rPr>
          <w:rFonts w:ascii="Arial" w:hAnsi="Arial" w:cs="Arial"/>
          <w:color w:val="EE0000"/>
        </w:rPr>
        <w:t xml:space="preserve">Por otro, lado una de las personas estaba grabando sin pedir autorización previa. </w:t>
      </w:r>
    </w:p>
    <w:p w14:paraId="5630CA60" w14:textId="65C4AB64" w:rsidR="002A33A5" w:rsidRPr="006D72BF" w:rsidRDefault="002A33A5" w:rsidP="002B4AF8">
      <w:pPr>
        <w:pStyle w:val="ds-markdown-paragraph"/>
        <w:shd w:val="clear" w:color="auto" w:fill="FFFFFF"/>
        <w:spacing w:before="240" w:beforeAutospacing="0" w:after="240" w:afterAutospacing="0"/>
        <w:jc w:val="both"/>
        <w:rPr>
          <w:rFonts w:ascii="Arial" w:hAnsi="Arial" w:cs="Arial"/>
          <w:color w:val="EE0000"/>
        </w:rPr>
      </w:pPr>
      <w:r w:rsidRPr="006D72BF">
        <w:rPr>
          <w:rStyle w:val="Fuerte"/>
          <w:rFonts w:ascii="Arial" w:hAnsi="Arial" w:cs="Arial"/>
          <w:b w:val="0"/>
          <w:bCs w:val="0"/>
          <w:color w:val="EE0000"/>
        </w:rPr>
        <w:t xml:space="preserve">La reunión inició con un saludo cordial inicial, y la </w:t>
      </w:r>
      <w:r w:rsidR="002B4AF8" w:rsidRPr="006D72BF">
        <w:rPr>
          <w:rStyle w:val="Fuerte"/>
          <w:rFonts w:ascii="Arial" w:hAnsi="Arial" w:cs="Arial"/>
          <w:b w:val="0"/>
          <w:bCs w:val="0"/>
          <w:color w:val="EE0000"/>
        </w:rPr>
        <w:t xml:space="preserve">Intervención del señor John Amaya (Asesor del </w:t>
      </w:r>
      <w:r w:rsidR="00E26141" w:rsidRPr="006D72BF">
        <w:rPr>
          <w:rStyle w:val="Fuerte"/>
          <w:rFonts w:ascii="Arial" w:hAnsi="Arial" w:cs="Arial"/>
          <w:b w:val="0"/>
          <w:bCs w:val="0"/>
          <w:color w:val="EE0000"/>
        </w:rPr>
        <w:t>concejal</w:t>
      </w:r>
      <w:r w:rsidR="002B4AF8" w:rsidRPr="006D72BF">
        <w:rPr>
          <w:rStyle w:val="Fuerte"/>
          <w:rFonts w:ascii="Arial" w:hAnsi="Arial" w:cs="Arial"/>
          <w:b w:val="0"/>
          <w:bCs w:val="0"/>
          <w:color w:val="EE0000"/>
        </w:rPr>
        <w:t>)</w:t>
      </w:r>
      <w:r w:rsidRPr="006D72BF">
        <w:rPr>
          <w:rFonts w:ascii="Arial" w:hAnsi="Arial" w:cs="Arial"/>
          <w:b/>
          <w:bCs/>
          <w:color w:val="EE0000"/>
        </w:rPr>
        <w:t xml:space="preserve">, </w:t>
      </w:r>
      <w:r w:rsidRPr="006D72BF">
        <w:rPr>
          <w:rFonts w:ascii="Arial" w:hAnsi="Arial" w:cs="Arial"/>
          <w:color w:val="EE0000"/>
        </w:rPr>
        <w:t>quien</w:t>
      </w:r>
      <w:r w:rsidRPr="006D72BF">
        <w:rPr>
          <w:rFonts w:ascii="Arial" w:hAnsi="Arial" w:cs="Arial"/>
          <w:b/>
          <w:bCs/>
          <w:color w:val="EE0000"/>
        </w:rPr>
        <w:t xml:space="preserve"> </w:t>
      </w:r>
      <w:r w:rsidR="002B4AF8" w:rsidRPr="006D72BF">
        <w:rPr>
          <w:rFonts w:ascii="Arial" w:hAnsi="Arial" w:cs="Arial"/>
          <w:color w:val="EE0000"/>
        </w:rPr>
        <w:t>asumió la vocería d</w:t>
      </w:r>
      <w:r w:rsidRPr="006D72BF">
        <w:rPr>
          <w:rFonts w:ascii="Arial" w:hAnsi="Arial" w:cs="Arial"/>
          <w:color w:val="EE0000"/>
        </w:rPr>
        <w:t>e la reunión</w:t>
      </w:r>
      <w:r w:rsidR="002B4AF8" w:rsidRPr="006D72BF">
        <w:rPr>
          <w:rFonts w:ascii="Arial" w:hAnsi="Arial" w:cs="Arial"/>
          <w:color w:val="EE0000"/>
        </w:rPr>
        <w:t>.</w:t>
      </w:r>
      <w:r w:rsidRPr="006D72BF">
        <w:rPr>
          <w:rFonts w:ascii="Arial" w:hAnsi="Arial" w:cs="Arial"/>
          <w:color w:val="EE0000"/>
        </w:rPr>
        <w:t xml:space="preserve"> </w:t>
      </w:r>
      <w:r w:rsidR="002B4AF8" w:rsidRPr="006D72BF">
        <w:rPr>
          <w:rFonts w:ascii="Arial" w:hAnsi="Arial" w:cs="Arial"/>
          <w:color w:val="EE0000"/>
        </w:rPr>
        <w:t xml:space="preserve">Durante su intervención inicial </w:t>
      </w:r>
      <w:r w:rsidRPr="006D72BF">
        <w:rPr>
          <w:rFonts w:ascii="Arial" w:hAnsi="Arial" w:cs="Arial"/>
          <w:color w:val="EE0000"/>
        </w:rPr>
        <w:t xml:space="preserve">solicitó la presencia de los demás profesionales de la SDA que esperaba asistieran a la visita técnica. El Asesor y la comunidad, tenían la expectativa de realizar en ese mismo instante la visita técnica con el objeto de poder revisar los argumentos y las situaciones, que bajo su valoración son importantes para establecer que la suspensión demás actividades de la pista, tuvo presuntas irregularidades, según lo que nos manifestaron en la visita, tanto el Asesor como miembros de la comunidad. </w:t>
      </w:r>
    </w:p>
    <w:p w14:paraId="6C35C629" w14:textId="45F80C3D" w:rsidR="002A33A5" w:rsidRPr="006D72BF" w:rsidRDefault="002A33A5" w:rsidP="002B4AF8">
      <w:pPr>
        <w:pStyle w:val="ds-markdown-paragraph"/>
        <w:shd w:val="clear" w:color="auto" w:fill="FFFFFF"/>
        <w:spacing w:before="240" w:beforeAutospacing="0" w:after="240" w:afterAutospacing="0"/>
        <w:jc w:val="both"/>
        <w:rPr>
          <w:rFonts w:ascii="Arial" w:hAnsi="Arial" w:cs="Arial"/>
          <w:color w:val="EE0000"/>
        </w:rPr>
      </w:pPr>
      <w:r w:rsidRPr="006D72BF">
        <w:rPr>
          <w:rFonts w:ascii="Arial" w:hAnsi="Arial" w:cs="Arial"/>
          <w:color w:val="EE0000"/>
        </w:rPr>
        <w:t xml:space="preserve">La SDA informó a la comunidad que no se podría llevar a cabo en ese momento la visita que ellos espera, pues la misma, esta sometida a procedimientos internos y programaciones que deben atenderse para poder realizar las visitas técnicas y programar la logística y los profesionales que se requieren para ello. </w:t>
      </w:r>
    </w:p>
    <w:p w14:paraId="0576B662" w14:textId="77777777" w:rsidR="006D72BF" w:rsidRPr="006D72BF" w:rsidRDefault="002A33A5" w:rsidP="002B4AF8">
      <w:pPr>
        <w:pStyle w:val="ds-markdown-paragraph"/>
        <w:shd w:val="clear" w:color="auto" w:fill="FFFFFF"/>
        <w:spacing w:before="240" w:beforeAutospacing="0" w:after="240" w:afterAutospacing="0"/>
        <w:jc w:val="both"/>
        <w:rPr>
          <w:rFonts w:ascii="Arial" w:hAnsi="Arial" w:cs="Arial"/>
          <w:color w:val="EE0000"/>
        </w:rPr>
      </w:pPr>
      <w:r w:rsidRPr="006D72BF">
        <w:rPr>
          <w:rFonts w:ascii="Arial" w:hAnsi="Arial" w:cs="Arial"/>
          <w:color w:val="EE0000"/>
        </w:rPr>
        <w:t xml:space="preserve">En ese momento la comunidad manifestó de manera agresiva su inconformidad, y el Asesor se mostró molesto e inconforme, al punto de manifestar de manera enérgica que él </w:t>
      </w:r>
      <w:r w:rsidR="006D72BF" w:rsidRPr="006D72BF">
        <w:rPr>
          <w:rFonts w:ascii="Arial" w:hAnsi="Arial" w:cs="Arial"/>
          <w:color w:val="EE0000"/>
        </w:rPr>
        <w:t>tenía</w:t>
      </w:r>
      <w:r w:rsidRPr="006D72BF">
        <w:rPr>
          <w:rFonts w:ascii="Arial" w:hAnsi="Arial" w:cs="Arial"/>
          <w:color w:val="EE0000"/>
        </w:rPr>
        <w:t xml:space="preserve"> potestad y poder para poder hacer en cualquier momento un “control”, y que la SDA y sus funcionarios</w:t>
      </w:r>
      <w:r w:rsidR="006D72BF" w:rsidRPr="006D72BF">
        <w:rPr>
          <w:rFonts w:ascii="Arial" w:hAnsi="Arial" w:cs="Arial"/>
          <w:color w:val="EE0000"/>
        </w:rPr>
        <w:t xml:space="preserve"> debían atender de esa manera lo que se les requiera. </w:t>
      </w:r>
    </w:p>
    <w:p w14:paraId="21F923EF" w14:textId="537E31EA" w:rsidR="002B4AF8" w:rsidRPr="006D72BF" w:rsidRDefault="006D72BF" w:rsidP="002B4AF8">
      <w:pPr>
        <w:pStyle w:val="ds-markdown-paragraph"/>
        <w:shd w:val="clear" w:color="auto" w:fill="FFFFFF"/>
        <w:spacing w:before="240" w:beforeAutospacing="0" w:after="240" w:afterAutospacing="0"/>
        <w:jc w:val="both"/>
        <w:rPr>
          <w:rFonts w:ascii="Arial" w:hAnsi="Arial" w:cs="Arial"/>
          <w:color w:val="EE0000"/>
        </w:rPr>
      </w:pPr>
      <w:r w:rsidRPr="006D72BF">
        <w:rPr>
          <w:rFonts w:ascii="Arial" w:hAnsi="Arial" w:cs="Arial"/>
          <w:color w:val="EE0000"/>
        </w:rPr>
        <w:t xml:space="preserve">En algunos momentos de la </w:t>
      </w:r>
      <w:r w:rsidR="002B4AF8" w:rsidRPr="006D72BF">
        <w:rPr>
          <w:rFonts w:ascii="Arial" w:hAnsi="Arial" w:cs="Arial"/>
          <w:color w:val="EE0000"/>
        </w:rPr>
        <w:t xml:space="preserve">reunión, </w:t>
      </w:r>
      <w:r w:rsidRPr="006D72BF">
        <w:rPr>
          <w:rFonts w:ascii="Arial" w:hAnsi="Arial" w:cs="Arial"/>
          <w:color w:val="EE0000"/>
        </w:rPr>
        <w:t xml:space="preserve">el Asesor y algunos miembros de la comunidad </w:t>
      </w:r>
      <w:r w:rsidR="002B4AF8" w:rsidRPr="006D72BF">
        <w:rPr>
          <w:rFonts w:ascii="Arial" w:hAnsi="Arial" w:cs="Arial"/>
          <w:color w:val="EE0000"/>
        </w:rPr>
        <w:t>adop</w:t>
      </w:r>
      <w:r w:rsidRPr="006D72BF">
        <w:rPr>
          <w:rFonts w:ascii="Arial" w:hAnsi="Arial" w:cs="Arial"/>
          <w:color w:val="EE0000"/>
        </w:rPr>
        <w:t xml:space="preserve">taron </w:t>
      </w:r>
      <w:r w:rsidR="002B4AF8" w:rsidRPr="006D72BF">
        <w:rPr>
          <w:rFonts w:ascii="Arial" w:hAnsi="Arial" w:cs="Arial"/>
          <w:color w:val="EE0000"/>
        </w:rPr>
        <w:t>un </w:t>
      </w:r>
      <w:r w:rsidR="002B4AF8" w:rsidRPr="006D72BF">
        <w:rPr>
          <w:rStyle w:val="Fuerte"/>
          <w:rFonts w:ascii="Arial" w:hAnsi="Arial" w:cs="Arial"/>
          <w:b w:val="0"/>
          <w:bCs w:val="0"/>
          <w:color w:val="EE0000"/>
        </w:rPr>
        <w:t>tono de voz elevado y un lenguaje gestual de carácter agresivo y confrontacional</w:t>
      </w:r>
      <w:r w:rsidR="002B4AF8" w:rsidRPr="006D72BF">
        <w:rPr>
          <w:rFonts w:ascii="Arial" w:hAnsi="Arial" w:cs="Arial"/>
          <w:b/>
          <w:bCs/>
          <w:color w:val="EE0000"/>
        </w:rPr>
        <w:t xml:space="preserve">, </w:t>
      </w:r>
      <w:r w:rsidR="002B4AF8" w:rsidRPr="006D72BF">
        <w:rPr>
          <w:rFonts w:ascii="Arial" w:hAnsi="Arial" w:cs="Arial"/>
          <w:color w:val="EE0000"/>
        </w:rPr>
        <w:t xml:space="preserve">dirigiendo sus señalamientos de manera directa y reiterada contra </w:t>
      </w:r>
      <w:r w:rsidR="0089596C" w:rsidRPr="006D72BF">
        <w:rPr>
          <w:rFonts w:ascii="Arial" w:hAnsi="Arial" w:cs="Arial"/>
          <w:color w:val="EE0000"/>
        </w:rPr>
        <w:t>la administradora</w:t>
      </w:r>
      <w:r w:rsidR="002B4AF8" w:rsidRPr="006D72BF">
        <w:rPr>
          <w:rFonts w:ascii="Arial" w:hAnsi="Arial" w:cs="Arial"/>
          <w:color w:val="EE0000"/>
        </w:rPr>
        <w:t xml:space="preserve"> del parque</w:t>
      </w:r>
      <w:r w:rsidRPr="006D72BF">
        <w:rPr>
          <w:rFonts w:ascii="Arial" w:hAnsi="Arial" w:cs="Arial"/>
          <w:color w:val="EE0000"/>
        </w:rPr>
        <w:t>, con quien se tuvo un trato desobligante y grosero, faltándole al respeto durante toda la reunión e impidiendo que hiciera uso de la palabra</w:t>
      </w:r>
      <w:r w:rsidR="002B4AF8" w:rsidRPr="006D72BF">
        <w:rPr>
          <w:rFonts w:ascii="Arial" w:hAnsi="Arial" w:cs="Arial"/>
          <w:color w:val="EE0000"/>
        </w:rPr>
        <w:t>.</w:t>
      </w:r>
    </w:p>
    <w:p w14:paraId="6DE459A5" w14:textId="25A1E37D" w:rsidR="002B4AF8" w:rsidRPr="00E26141" w:rsidRDefault="006D72BF" w:rsidP="002B4AF8">
      <w:pPr>
        <w:pStyle w:val="ds-markdown-paragraph"/>
        <w:shd w:val="clear" w:color="auto" w:fill="FFFFFF"/>
        <w:spacing w:before="240" w:beforeAutospacing="0" w:after="240" w:afterAutospacing="0"/>
        <w:jc w:val="both"/>
        <w:rPr>
          <w:rFonts w:ascii="Arial" w:hAnsi="Arial" w:cs="Arial"/>
          <w:color w:val="0F1115"/>
        </w:rPr>
      </w:pPr>
      <w:r>
        <w:rPr>
          <w:rFonts w:ascii="Arial" w:hAnsi="Arial" w:cs="Arial"/>
          <w:color w:val="0F1115"/>
        </w:rPr>
        <w:t xml:space="preserve">Entre otras conclusiones del Asesor y la comunidad se tiene: </w:t>
      </w:r>
    </w:p>
    <w:p w14:paraId="6C4FF644" w14:textId="3D451099" w:rsidR="002B4AF8" w:rsidRPr="00E26141" w:rsidRDefault="002B4AF8" w:rsidP="002B4AF8">
      <w:pPr>
        <w:pStyle w:val="ds-markdown-paragraph"/>
        <w:numPr>
          <w:ilvl w:val="0"/>
          <w:numId w:val="1"/>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 xml:space="preserve">Que la </w:t>
      </w:r>
      <w:r w:rsidR="0089596C">
        <w:rPr>
          <w:rFonts w:ascii="Arial" w:hAnsi="Arial" w:cs="Arial"/>
          <w:color w:val="0F1115"/>
        </w:rPr>
        <w:t xml:space="preserve">administradora </w:t>
      </w:r>
      <w:r w:rsidRPr="00E26141">
        <w:rPr>
          <w:rFonts w:ascii="Arial" w:hAnsi="Arial" w:cs="Arial"/>
          <w:color w:val="0F1115"/>
        </w:rPr>
        <w:t>era la única responsable del concepto técnico que, según su criterio, contenía inconsistencias graves.</w:t>
      </w:r>
    </w:p>
    <w:p w14:paraId="52A77B20" w14:textId="77777777" w:rsidR="002B4AF8" w:rsidRPr="00E26141" w:rsidRDefault="002B4AF8" w:rsidP="002B4AF8">
      <w:pPr>
        <w:pStyle w:val="ds-markdown-paragraph"/>
        <w:numPr>
          <w:ilvl w:val="0"/>
          <w:numId w:val="1"/>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Que el proceso de levantamiento de la medida preventiva estaba siendo ejecutado de manera incorrecta.</w:t>
      </w:r>
    </w:p>
    <w:p w14:paraId="7E2B4E2B" w14:textId="11A6C1DA" w:rsidR="002B4AF8" w:rsidRPr="00E26141" w:rsidRDefault="002B4AF8" w:rsidP="002B4AF8">
      <w:pPr>
        <w:pStyle w:val="ds-markdown-paragraph"/>
        <w:numPr>
          <w:ilvl w:val="0"/>
          <w:numId w:val="1"/>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 xml:space="preserve">Que elevaría el caso a instancias superiores para </w:t>
      </w:r>
      <w:r w:rsidR="0089596C" w:rsidRPr="00E26141">
        <w:rPr>
          <w:rFonts w:ascii="Arial" w:hAnsi="Arial" w:cs="Arial"/>
          <w:color w:val="0F1115"/>
        </w:rPr>
        <w:t>impugnar</w:t>
      </w:r>
      <w:r w:rsidRPr="00E26141">
        <w:rPr>
          <w:rFonts w:ascii="Arial" w:hAnsi="Arial" w:cs="Arial"/>
          <w:color w:val="0F1115"/>
        </w:rPr>
        <w:t xml:space="preserve"> el proceso administrativo sancionatorio</w:t>
      </w:r>
      <w:r w:rsidR="006D72BF">
        <w:rPr>
          <w:rFonts w:ascii="Arial" w:hAnsi="Arial" w:cs="Arial"/>
          <w:color w:val="0F1115"/>
        </w:rPr>
        <w:t xml:space="preserve"> y que se tomaran las medidas que fueran en contra de los funcionarios.</w:t>
      </w:r>
    </w:p>
    <w:p w14:paraId="5E62B5C4" w14:textId="77777777" w:rsidR="002B4AF8" w:rsidRDefault="002B4AF8" w:rsidP="002B4AF8">
      <w:pPr>
        <w:pStyle w:val="ds-markdown-paragraph"/>
        <w:numPr>
          <w:ilvl w:val="0"/>
          <w:numId w:val="1"/>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Que la comunidad tenía derecho a recibir una respuesta inmediata durante la visita del equipo técnico, desconociendo los tiempos establecidos en el procedimiento administrativo para el análisis y procesamiento de datos técnicos.</w:t>
      </w:r>
    </w:p>
    <w:p w14:paraId="2C6259C8" w14:textId="5D5F21D5" w:rsidR="006D72BF" w:rsidRPr="00E26141" w:rsidRDefault="006D72BF" w:rsidP="002B4AF8">
      <w:pPr>
        <w:pStyle w:val="ds-markdown-paragraph"/>
        <w:numPr>
          <w:ilvl w:val="0"/>
          <w:numId w:val="1"/>
        </w:numPr>
        <w:shd w:val="clear" w:color="auto" w:fill="FFFFFF"/>
        <w:spacing w:before="0" w:beforeAutospacing="0" w:after="0" w:afterAutospacing="0"/>
        <w:jc w:val="both"/>
        <w:rPr>
          <w:rFonts w:ascii="Arial" w:hAnsi="Arial" w:cs="Arial"/>
          <w:color w:val="0F1115"/>
        </w:rPr>
      </w:pPr>
      <w:r>
        <w:rPr>
          <w:rFonts w:ascii="Arial" w:hAnsi="Arial" w:cs="Arial"/>
          <w:color w:val="0F1115"/>
        </w:rPr>
        <w:t xml:space="preserve">Que en cualquier caso, no se podría tomar ninguna decisión ni hacer las visitas sin que la comunidad tuviera la participación necesaria. </w:t>
      </w:r>
    </w:p>
    <w:p w14:paraId="0BE3FAA5" w14:textId="41791DED"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89596C">
        <w:rPr>
          <w:rStyle w:val="Fuerte"/>
          <w:rFonts w:ascii="Arial" w:hAnsi="Arial" w:cs="Arial"/>
          <w:b w:val="0"/>
          <w:bCs w:val="0"/>
          <w:color w:val="0F1115"/>
        </w:rPr>
        <w:t>Limitación al derecho de palabra y obstaculización técnica</w:t>
      </w:r>
      <w:r w:rsidR="0089596C" w:rsidRPr="0089596C">
        <w:rPr>
          <w:rStyle w:val="Fuerte"/>
          <w:rFonts w:ascii="Arial" w:hAnsi="Arial" w:cs="Arial"/>
          <w:b w:val="0"/>
          <w:bCs w:val="0"/>
          <w:color w:val="0F1115"/>
        </w:rPr>
        <w:t xml:space="preserve"> por parte del señor John Amaya</w:t>
      </w:r>
      <w:r w:rsidR="0089596C" w:rsidRPr="0089596C">
        <w:rPr>
          <w:rFonts w:ascii="Arial" w:hAnsi="Arial" w:cs="Arial"/>
          <w:b/>
          <w:bCs/>
          <w:color w:val="0F1115"/>
        </w:rPr>
        <w:t xml:space="preserve">: </w:t>
      </w:r>
      <w:r w:rsidRPr="0089596C">
        <w:rPr>
          <w:rFonts w:ascii="Arial" w:hAnsi="Arial" w:cs="Arial"/>
          <w:color w:val="0F1115"/>
        </w:rPr>
        <w:t>Pese</w:t>
      </w:r>
      <w:r w:rsidRPr="00E26141">
        <w:rPr>
          <w:rFonts w:ascii="Arial" w:hAnsi="Arial" w:cs="Arial"/>
          <w:color w:val="0F1115"/>
        </w:rPr>
        <w:t xml:space="preserve"> a los intentos de la Administradora por intervenir para explicar los procedimientos técnico-administrativos establecidos por la SDA (que incluyen una fase de levantamiento de información en campo, un procesamiento de datos y la emisión de una respuesta formal posterior), se le negó reiteradamente el uso de la palabra. Fue necesario solicitar en varias ocasiones el derecho a la palabra bajo moción de orden para poder exponer los argumentos técnicos.</w:t>
      </w:r>
    </w:p>
    <w:p w14:paraId="441348A2" w14:textId="398D2709" w:rsidR="002B4AF8"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Cuando finalmente se concedió el uso de la palabra, la Administradora explicó los pasos metodológicos que el equipo interdisciplinario</w:t>
      </w:r>
      <w:r w:rsidR="00E76AD5">
        <w:rPr>
          <w:rFonts w:ascii="Arial" w:hAnsi="Arial" w:cs="Arial"/>
          <w:color w:val="0F1115"/>
        </w:rPr>
        <w:t xml:space="preserve">, </w:t>
      </w:r>
      <w:r w:rsidRPr="00E26141">
        <w:rPr>
          <w:rFonts w:ascii="Arial" w:hAnsi="Arial" w:cs="Arial"/>
          <w:color w:val="0F1115"/>
        </w:rPr>
        <w:t>conformado por ingenieros, geólogos y especialistas en restauración</w:t>
      </w:r>
      <w:r w:rsidR="00E76AD5">
        <w:rPr>
          <w:rFonts w:ascii="Arial" w:hAnsi="Arial" w:cs="Arial"/>
          <w:color w:val="0F1115"/>
        </w:rPr>
        <w:t>,</w:t>
      </w:r>
      <w:r w:rsidRPr="00E26141">
        <w:rPr>
          <w:rFonts w:ascii="Arial" w:hAnsi="Arial" w:cs="Arial"/>
          <w:color w:val="0F1115"/>
        </w:rPr>
        <w:t xml:space="preserve"> debe</w:t>
      </w:r>
      <w:r w:rsidR="00E76AD5">
        <w:rPr>
          <w:rFonts w:ascii="Arial" w:hAnsi="Arial" w:cs="Arial"/>
          <w:color w:val="0F1115"/>
        </w:rPr>
        <w:t>n</w:t>
      </w:r>
      <w:r w:rsidRPr="00E26141">
        <w:rPr>
          <w:rFonts w:ascii="Arial" w:hAnsi="Arial" w:cs="Arial"/>
          <w:color w:val="0F1115"/>
        </w:rPr>
        <w:t xml:space="preserve"> seguir para dar una respuesta técnica formal y acorde con la normatividad ambiental, tal como se había acordado en la mesa del 5 de junio de 2026</w:t>
      </w:r>
      <w:r w:rsidR="00E76AD5">
        <w:rPr>
          <w:rFonts w:ascii="Arial" w:hAnsi="Arial" w:cs="Arial"/>
          <w:color w:val="0F1115"/>
        </w:rPr>
        <w:t xml:space="preserve"> en el concejo de Bogotá</w:t>
      </w:r>
      <w:r w:rsidRPr="00E26141">
        <w:rPr>
          <w:rFonts w:ascii="Arial" w:hAnsi="Arial" w:cs="Arial"/>
          <w:color w:val="0F1115"/>
        </w:rPr>
        <w:t>. Sin embargo, estas explicaciones fueron desestimadas por el señor Amaya, quien insistió en la exigencia de respuestas inmediatas y no sujetas a los tiempos técnicos requeridos.</w:t>
      </w:r>
    </w:p>
    <w:p w14:paraId="14DD5556" w14:textId="553016DE" w:rsidR="00B142F5" w:rsidRPr="00B142F5" w:rsidRDefault="00B142F5" w:rsidP="00B142F5">
      <w:pPr>
        <w:pStyle w:val="ds-markdown-paragraph"/>
        <w:jc w:val="both"/>
        <w:rPr>
          <w:rFonts w:ascii="Arial" w:hAnsi="Arial" w:cs="Arial"/>
          <w:color w:val="0F1115"/>
        </w:rPr>
      </w:pPr>
      <w:r w:rsidRPr="00B142F5">
        <w:rPr>
          <w:rFonts w:ascii="Arial" w:hAnsi="Arial" w:cs="Arial"/>
          <w:color w:val="0F1115"/>
        </w:rPr>
        <w:t>Con el ánimo de reducir el tono agresivo y restablecer un ambiente de diálogo respetuoso, el señor Iván Castillo</w:t>
      </w:r>
      <w:r>
        <w:rPr>
          <w:rFonts w:ascii="Arial" w:hAnsi="Arial" w:cs="Arial"/>
          <w:color w:val="0F1115"/>
        </w:rPr>
        <w:t>,</w:t>
      </w:r>
      <w:r w:rsidRPr="00B142F5">
        <w:rPr>
          <w:rFonts w:ascii="Arial" w:hAnsi="Arial" w:cs="Arial"/>
          <w:color w:val="0F1115"/>
        </w:rPr>
        <w:t xml:space="preserve"> intervino para solicitar respeto y orden durante el encuentro, apoyando la exposición de argumentos presentados por la </w:t>
      </w:r>
      <w:r>
        <w:rPr>
          <w:rFonts w:ascii="Arial" w:hAnsi="Arial" w:cs="Arial"/>
          <w:color w:val="0F1115"/>
        </w:rPr>
        <w:t>a</w:t>
      </w:r>
      <w:r w:rsidRPr="00B142F5">
        <w:rPr>
          <w:rFonts w:ascii="Arial" w:hAnsi="Arial" w:cs="Arial"/>
          <w:color w:val="0F1115"/>
        </w:rPr>
        <w:t>dministradora. En su intervención, hizo énfasis en que la Secretaría Distrital de Ambiente ha demostrado buena disposición para atender los requerimientos de la comunidad, siendo evidencia de ello la presencia en territorio a la hora citada.</w:t>
      </w:r>
    </w:p>
    <w:p w14:paraId="6F58081E" w14:textId="0D984271" w:rsidR="00B142F5" w:rsidRDefault="00B142F5" w:rsidP="00B142F5">
      <w:pPr>
        <w:pStyle w:val="ds-markdown-paragraph"/>
        <w:jc w:val="both"/>
        <w:rPr>
          <w:rFonts w:ascii="Arial" w:hAnsi="Arial" w:cs="Arial"/>
          <w:color w:val="0F1115"/>
        </w:rPr>
      </w:pPr>
      <w:r w:rsidRPr="00B142F5">
        <w:rPr>
          <w:rFonts w:ascii="Arial" w:hAnsi="Arial" w:cs="Arial"/>
          <w:color w:val="0F1115"/>
        </w:rPr>
        <w:t xml:space="preserve">Así mismo, sugirió de manera respetuosa que se utilicen los canales de comunicación oficiales para evitar malentendidos en el proceso, y reiteró que, si existía alguna inconformidad, la comunidad y el asesor del </w:t>
      </w:r>
      <w:r>
        <w:rPr>
          <w:rFonts w:ascii="Arial" w:hAnsi="Arial" w:cs="Arial"/>
          <w:color w:val="0F1115"/>
        </w:rPr>
        <w:t>c</w:t>
      </w:r>
      <w:r w:rsidRPr="00B142F5">
        <w:rPr>
          <w:rFonts w:ascii="Arial" w:hAnsi="Arial" w:cs="Arial"/>
          <w:color w:val="0F1115"/>
        </w:rPr>
        <w:t>oncejal estaban en todo su derecho de manifestarlo por escrito, respetando el debido proceso y los conductos reglamentarios establecidos.</w:t>
      </w:r>
    </w:p>
    <w:p w14:paraId="6F501664" w14:textId="2B5634C5" w:rsidR="006D72BF" w:rsidRPr="006D72BF" w:rsidRDefault="006D72BF" w:rsidP="00B142F5">
      <w:pPr>
        <w:pStyle w:val="ds-markdown-paragraph"/>
        <w:jc w:val="both"/>
        <w:rPr>
          <w:rFonts w:ascii="Arial" w:hAnsi="Arial" w:cs="Arial"/>
          <w:color w:val="EE0000"/>
        </w:rPr>
      </w:pPr>
      <w:r w:rsidRPr="006D72BF">
        <w:rPr>
          <w:rFonts w:ascii="Arial" w:hAnsi="Arial" w:cs="Arial"/>
          <w:color w:val="EE0000"/>
        </w:rPr>
        <w:t xml:space="preserve">Nuevamente se expuso por parte de la SDA, las instancias del procedimiento sancionatorio ambiental y el estado en que se encuentra el proceso, se </w:t>
      </w:r>
      <w:r w:rsidR="000F17CF" w:rsidRPr="006D72BF">
        <w:rPr>
          <w:rFonts w:ascii="Arial" w:hAnsi="Arial" w:cs="Arial"/>
          <w:color w:val="EE0000"/>
        </w:rPr>
        <w:t>insiste</w:t>
      </w:r>
      <w:r w:rsidR="000F17CF">
        <w:rPr>
          <w:rFonts w:ascii="Arial" w:hAnsi="Arial" w:cs="Arial"/>
          <w:color w:val="EE0000"/>
        </w:rPr>
        <w:t xml:space="preserve"> </w:t>
      </w:r>
      <w:r w:rsidRPr="006D72BF">
        <w:rPr>
          <w:rFonts w:ascii="Arial" w:hAnsi="Arial" w:cs="Arial"/>
          <w:color w:val="EE0000"/>
        </w:rPr>
        <w:t>en</w:t>
      </w:r>
      <w:r w:rsidR="000F17CF">
        <w:rPr>
          <w:rFonts w:ascii="Arial" w:hAnsi="Arial" w:cs="Arial"/>
          <w:color w:val="EE0000"/>
        </w:rPr>
        <w:t xml:space="preserve"> la importancia de</w:t>
      </w:r>
      <w:r w:rsidRPr="006D72BF">
        <w:rPr>
          <w:rFonts w:ascii="Arial" w:hAnsi="Arial" w:cs="Arial"/>
          <w:color w:val="EE0000"/>
        </w:rPr>
        <w:t xml:space="preserve">l cumplimiento estricto de la medida preventiva impuesta y que sobre esos aspectos no pueden hacerse concesiones o negociaciones, y mucho menos compromisos previos para proceder. </w:t>
      </w:r>
    </w:p>
    <w:p w14:paraId="10210A4D" w14:textId="45AFB45C" w:rsidR="006D72BF" w:rsidRDefault="006D72BF" w:rsidP="00B142F5">
      <w:pPr>
        <w:pStyle w:val="ds-markdown-paragraph"/>
        <w:jc w:val="both"/>
        <w:rPr>
          <w:rFonts w:ascii="Arial" w:hAnsi="Arial" w:cs="Arial"/>
          <w:color w:val="0F1115"/>
        </w:rPr>
      </w:pPr>
      <w:r w:rsidRPr="006D72BF">
        <w:rPr>
          <w:rFonts w:ascii="Arial" w:hAnsi="Arial" w:cs="Arial"/>
          <w:color w:val="EE0000"/>
        </w:rPr>
        <w:t xml:space="preserve">Se identificó que la comunidad tiene expectativas creadas en torno a la ultima mesa de trabajo realizada en el Concejo de Bogotá, en donde al parecer, dicen se llegaron a unos acuerdos y que esos se deben cumplir con ellos de manera precisa. Se les informó que la SDA estaba dando un apoyo técnico que puede servir de insumo para que ellos entiendan la importancia del área protegida </w:t>
      </w:r>
      <w:r>
        <w:rPr>
          <w:rFonts w:ascii="Arial" w:hAnsi="Arial" w:cs="Arial"/>
          <w:color w:val="0F1115"/>
        </w:rPr>
        <w:t xml:space="preserve">y el alcance de las decisiones administrativas y sancionatorias que se adoptaron.  </w:t>
      </w:r>
    </w:p>
    <w:p w14:paraId="32D64DA3" w14:textId="2EDC0367"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Style w:val="Fuerte"/>
          <w:rFonts w:ascii="Arial" w:hAnsi="Arial" w:cs="Arial"/>
          <w:color w:val="0F1115"/>
        </w:rPr>
        <w:t>ANÁLISIS DE RIESGOS Y AFECTACIONES A LA GESTIÓN AMBIENTAL</w:t>
      </w:r>
    </w:p>
    <w:p w14:paraId="626D376F" w14:textId="6C6C3B41"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76AD5">
        <w:rPr>
          <w:rStyle w:val="Fuerte"/>
          <w:rFonts w:ascii="Arial" w:hAnsi="Arial" w:cs="Arial"/>
          <w:b w:val="0"/>
          <w:bCs w:val="0"/>
          <w:color w:val="0F1115"/>
        </w:rPr>
        <w:t>Riesgo para la integridad de los funcionarios</w:t>
      </w:r>
      <w:r w:rsidR="0089596C">
        <w:rPr>
          <w:rFonts w:ascii="Arial" w:hAnsi="Arial" w:cs="Arial"/>
          <w:color w:val="0F1115"/>
        </w:rPr>
        <w:t xml:space="preserve">: </w:t>
      </w:r>
      <w:r w:rsidRPr="00E26141">
        <w:rPr>
          <w:rFonts w:ascii="Arial" w:hAnsi="Arial" w:cs="Arial"/>
          <w:color w:val="0F1115"/>
        </w:rPr>
        <w:t xml:space="preserve">La actitud imprudente, los señalamientos públicos y el tono confrontacional empleado por el señor </w:t>
      </w:r>
      <w:r w:rsidR="00360C95">
        <w:rPr>
          <w:rFonts w:ascii="Arial" w:hAnsi="Arial" w:cs="Arial"/>
          <w:color w:val="0F1115"/>
        </w:rPr>
        <w:t xml:space="preserve">Jonh </w:t>
      </w:r>
      <w:r w:rsidRPr="00E26141">
        <w:rPr>
          <w:rFonts w:ascii="Arial" w:hAnsi="Arial" w:cs="Arial"/>
          <w:color w:val="0F1115"/>
        </w:rPr>
        <w:t xml:space="preserve">Amaya delante de una comunidad numerosa, en un entorno abierto y con presencia de personas  </w:t>
      </w:r>
      <w:r w:rsidR="00360C95">
        <w:rPr>
          <w:rFonts w:ascii="Arial" w:hAnsi="Arial" w:cs="Arial"/>
          <w:color w:val="0F1115"/>
        </w:rPr>
        <w:t>agresivas</w:t>
      </w:r>
      <w:r w:rsidRPr="00E26141">
        <w:rPr>
          <w:rFonts w:ascii="Arial" w:hAnsi="Arial" w:cs="Arial"/>
          <w:color w:val="0F1115"/>
        </w:rPr>
        <w:t>, </w:t>
      </w:r>
      <w:r w:rsidRPr="00E76AD5">
        <w:rPr>
          <w:rStyle w:val="Fuerte"/>
          <w:rFonts w:ascii="Arial" w:hAnsi="Arial" w:cs="Arial"/>
          <w:b w:val="0"/>
          <w:bCs w:val="0"/>
          <w:color w:val="0F1115"/>
        </w:rPr>
        <w:t>generan una situación de vulnerabilidad y riesgo para la integridad física de los funcionarios de la SDA</w:t>
      </w:r>
      <w:r w:rsidRPr="00E26141">
        <w:rPr>
          <w:rFonts w:ascii="Arial" w:hAnsi="Arial" w:cs="Arial"/>
          <w:color w:val="0F1115"/>
        </w:rPr>
        <w:t>, en especial de esta Administración, quien debe realizar labores permanentes de monitoreo y seguimiento en campo dentro del área protegida.</w:t>
      </w:r>
    </w:p>
    <w:p w14:paraId="12F499A2" w14:textId="5BCA7081"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E26141">
        <w:rPr>
          <w:rFonts w:ascii="Arial" w:hAnsi="Arial" w:cs="Arial"/>
          <w:color w:val="0F1115"/>
        </w:rPr>
        <w:t xml:space="preserve">La exposición pública de la </w:t>
      </w:r>
      <w:r w:rsidR="00360C95">
        <w:rPr>
          <w:rFonts w:ascii="Arial" w:hAnsi="Arial" w:cs="Arial"/>
          <w:color w:val="0F1115"/>
        </w:rPr>
        <w:t>a</w:t>
      </w:r>
      <w:r w:rsidRPr="00E26141">
        <w:rPr>
          <w:rFonts w:ascii="Arial" w:hAnsi="Arial" w:cs="Arial"/>
          <w:color w:val="0F1115"/>
        </w:rPr>
        <w:t>dministradora como la figura adversarial que "impone medidas" o que "realiza conceptos mal hechos", distorsiona el carácter técnico del proceso y puede ser interpretada por sectores de la comunidad como una hostilidad personal, afectando la neutralidad y seguridad necesarias para el trabajo en territorio.</w:t>
      </w:r>
    </w:p>
    <w:p w14:paraId="4CB69C70" w14:textId="01D3F7C0" w:rsidR="002B4AF8" w:rsidRPr="00E26141" w:rsidRDefault="002B4AF8" w:rsidP="002B4AF8">
      <w:pPr>
        <w:pStyle w:val="ds-markdown-paragraph"/>
        <w:shd w:val="clear" w:color="auto" w:fill="FFFFFF"/>
        <w:spacing w:before="240" w:beforeAutospacing="0" w:after="240" w:afterAutospacing="0"/>
        <w:jc w:val="both"/>
        <w:rPr>
          <w:rFonts w:ascii="Arial" w:hAnsi="Arial" w:cs="Arial"/>
          <w:color w:val="0F1115"/>
        </w:rPr>
      </w:pPr>
      <w:r w:rsidRPr="00F940DC">
        <w:rPr>
          <w:rStyle w:val="Fuerte"/>
          <w:rFonts w:ascii="Arial" w:hAnsi="Arial" w:cs="Arial"/>
          <w:b w:val="0"/>
          <w:bCs w:val="0"/>
          <w:color w:val="0F1115"/>
        </w:rPr>
        <w:t xml:space="preserve">Afectación al proceso </w:t>
      </w:r>
      <w:r w:rsidR="00F940DC">
        <w:rPr>
          <w:rStyle w:val="Fuerte"/>
          <w:rFonts w:ascii="Arial" w:hAnsi="Arial" w:cs="Arial"/>
          <w:b w:val="0"/>
          <w:bCs w:val="0"/>
          <w:color w:val="0F1115"/>
        </w:rPr>
        <w:t xml:space="preserve">de gestión </w:t>
      </w:r>
      <w:r w:rsidRPr="00F940DC">
        <w:rPr>
          <w:rStyle w:val="Fuerte"/>
          <w:rFonts w:ascii="Arial" w:hAnsi="Arial" w:cs="Arial"/>
          <w:b w:val="0"/>
          <w:bCs w:val="0"/>
          <w:color w:val="0F1115"/>
        </w:rPr>
        <w:t>social y ambiental</w:t>
      </w:r>
      <w:r w:rsidR="00360C95" w:rsidRPr="00F940DC">
        <w:rPr>
          <w:rFonts w:ascii="Arial" w:hAnsi="Arial" w:cs="Arial"/>
          <w:b/>
          <w:bCs/>
          <w:color w:val="0F1115"/>
        </w:rPr>
        <w:t>:</w:t>
      </w:r>
      <w:r w:rsidR="00360C95">
        <w:rPr>
          <w:rFonts w:ascii="Arial" w:hAnsi="Arial" w:cs="Arial"/>
          <w:color w:val="0F1115"/>
        </w:rPr>
        <w:t xml:space="preserve"> </w:t>
      </w:r>
      <w:r w:rsidRPr="00E26141">
        <w:rPr>
          <w:rFonts w:ascii="Arial" w:hAnsi="Arial" w:cs="Arial"/>
          <w:color w:val="0F1115"/>
        </w:rPr>
        <w:t>Se advierte que dichas actuaciones y expresiones</w:t>
      </w:r>
      <w:r w:rsidR="006C2B81">
        <w:rPr>
          <w:rFonts w:ascii="Arial" w:hAnsi="Arial" w:cs="Arial"/>
          <w:color w:val="0F1115"/>
        </w:rPr>
        <w:t xml:space="preserve"> realizadas por el señor Amaya</w:t>
      </w:r>
      <w:r w:rsidRPr="00E26141">
        <w:rPr>
          <w:rFonts w:ascii="Arial" w:hAnsi="Arial" w:cs="Arial"/>
          <w:color w:val="0F1115"/>
        </w:rPr>
        <w:t xml:space="preserve">, </w:t>
      </w:r>
      <w:r w:rsidR="000F17CF">
        <w:rPr>
          <w:rFonts w:ascii="Arial" w:hAnsi="Arial" w:cs="Arial"/>
          <w:color w:val="0F1115"/>
        </w:rPr>
        <w:t xml:space="preserve">y miembros de la comunidad </w:t>
      </w:r>
      <w:r w:rsidRPr="00E26141">
        <w:rPr>
          <w:rFonts w:ascii="Arial" w:hAnsi="Arial" w:cs="Arial"/>
          <w:color w:val="0F1115"/>
        </w:rPr>
        <w:t xml:space="preserve">están obstaculizando gravemente el diálogo social y la credibilidad de la gestión ambiental. Al deslegitimar públicamente a la administradora del </w:t>
      </w:r>
      <w:r w:rsidR="00F940DC">
        <w:rPr>
          <w:rFonts w:ascii="Arial" w:hAnsi="Arial" w:cs="Arial"/>
          <w:color w:val="0F1115"/>
        </w:rPr>
        <w:t>área protegida</w:t>
      </w:r>
      <w:r w:rsidRPr="00E26141">
        <w:rPr>
          <w:rFonts w:ascii="Arial" w:hAnsi="Arial" w:cs="Arial"/>
          <w:color w:val="0F1115"/>
        </w:rPr>
        <w:t>, se está minando la confianza</w:t>
      </w:r>
      <w:r w:rsidR="00F940DC">
        <w:rPr>
          <w:rFonts w:ascii="Arial" w:hAnsi="Arial" w:cs="Arial"/>
          <w:color w:val="0F1115"/>
        </w:rPr>
        <w:t xml:space="preserve"> que con mucho esfuerzo se ha logrado</w:t>
      </w:r>
      <w:r w:rsidR="006C2B81">
        <w:rPr>
          <w:rFonts w:ascii="Arial" w:hAnsi="Arial" w:cs="Arial"/>
          <w:color w:val="0F1115"/>
        </w:rPr>
        <w:t xml:space="preserve"> construir</w:t>
      </w:r>
      <w:r w:rsidR="00F940DC">
        <w:rPr>
          <w:rFonts w:ascii="Arial" w:hAnsi="Arial" w:cs="Arial"/>
          <w:color w:val="0F1115"/>
        </w:rPr>
        <w:t xml:space="preserve"> con la </w:t>
      </w:r>
      <w:r w:rsidRPr="00E26141">
        <w:rPr>
          <w:rFonts w:ascii="Arial" w:hAnsi="Arial" w:cs="Arial"/>
          <w:color w:val="0F1115"/>
        </w:rPr>
        <w:t>comunidad</w:t>
      </w:r>
      <w:r w:rsidR="00F940DC">
        <w:rPr>
          <w:rFonts w:ascii="Arial" w:hAnsi="Arial" w:cs="Arial"/>
          <w:color w:val="0F1115"/>
        </w:rPr>
        <w:t>.</w:t>
      </w:r>
    </w:p>
    <w:p w14:paraId="0B2484FC" w14:textId="74C8099B" w:rsidR="00DB33D6" w:rsidRDefault="002B4AF8" w:rsidP="00DB33D6">
      <w:pPr>
        <w:pStyle w:val="ds-markdown-paragraph"/>
        <w:shd w:val="clear" w:color="auto" w:fill="FFFFFF"/>
        <w:spacing w:before="240" w:beforeAutospacing="0" w:after="240" w:afterAutospacing="0"/>
        <w:jc w:val="both"/>
        <w:rPr>
          <w:rStyle w:val="Fuerte"/>
          <w:rFonts w:ascii="Arial" w:hAnsi="Arial" w:cs="Arial"/>
          <w:color w:val="0F1115"/>
        </w:rPr>
      </w:pPr>
      <w:r w:rsidRPr="00E26141">
        <w:rPr>
          <w:rStyle w:val="Fuerte"/>
          <w:rFonts w:ascii="Arial" w:hAnsi="Arial" w:cs="Arial"/>
          <w:color w:val="0F1115"/>
        </w:rPr>
        <w:t xml:space="preserve">CONCLUSIONES </w:t>
      </w:r>
    </w:p>
    <w:p w14:paraId="72924549" w14:textId="77777777" w:rsidR="00827AAC" w:rsidRDefault="002B4AF8" w:rsidP="00DB33D6">
      <w:pPr>
        <w:pStyle w:val="ds-markdown-paragraph"/>
        <w:numPr>
          <w:ilvl w:val="0"/>
          <w:numId w:val="4"/>
        </w:numPr>
        <w:shd w:val="clear" w:color="auto" w:fill="FFFFFF"/>
        <w:spacing w:before="0" w:beforeAutospacing="0" w:after="0" w:afterAutospacing="0"/>
        <w:jc w:val="both"/>
        <w:rPr>
          <w:rFonts w:ascii="Arial" w:hAnsi="Arial" w:cs="Arial"/>
          <w:color w:val="0F1115"/>
        </w:rPr>
      </w:pPr>
      <w:r w:rsidRPr="000F17CF">
        <w:rPr>
          <w:rFonts w:ascii="Arial" w:hAnsi="Arial" w:cs="Arial"/>
          <w:color w:val="0F1115"/>
        </w:rPr>
        <w:t xml:space="preserve">La convocatoria a un espacio abierto y no controlado, </w:t>
      </w:r>
      <w:r w:rsidR="00827AAC">
        <w:rPr>
          <w:rFonts w:ascii="Arial" w:hAnsi="Arial" w:cs="Arial"/>
          <w:color w:val="0F1115"/>
        </w:rPr>
        <w:t>y</w:t>
      </w:r>
      <w:r w:rsidRPr="000F17CF">
        <w:rPr>
          <w:rFonts w:ascii="Arial" w:hAnsi="Arial" w:cs="Arial"/>
          <w:color w:val="0F1115"/>
        </w:rPr>
        <w:t xml:space="preserve"> la hora (4:00 p.m.), </w:t>
      </w:r>
      <w:r w:rsidR="00827AAC">
        <w:rPr>
          <w:rFonts w:ascii="Arial" w:hAnsi="Arial" w:cs="Arial"/>
          <w:color w:val="0F1115"/>
        </w:rPr>
        <w:t>para futuras oportunidades resulta infructuosa y riesgosa,</w:t>
      </w:r>
      <w:r w:rsidRPr="000F17CF">
        <w:rPr>
          <w:rFonts w:ascii="Arial" w:hAnsi="Arial" w:cs="Arial"/>
          <w:color w:val="0F1115"/>
        </w:rPr>
        <w:t> desde el punto de vista de la gestión del riesgo y la seguridad,</w:t>
      </w:r>
      <w:r w:rsidR="00F14216">
        <w:rPr>
          <w:rFonts w:ascii="Arial" w:hAnsi="Arial" w:cs="Arial"/>
          <w:color w:val="0F1115"/>
        </w:rPr>
        <w:t xml:space="preserve"> </w:t>
      </w:r>
      <w:r w:rsidR="00827AAC">
        <w:rPr>
          <w:rFonts w:ascii="Arial" w:hAnsi="Arial" w:cs="Arial"/>
          <w:color w:val="0F1115"/>
        </w:rPr>
        <w:t xml:space="preserve">por la zona y la hora podría </w:t>
      </w:r>
      <w:r w:rsidRPr="000F17CF">
        <w:rPr>
          <w:rFonts w:ascii="Arial" w:hAnsi="Arial" w:cs="Arial"/>
          <w:color w:val="0F1115"/>
        </w:rPr>
        <w:t>expon</w:t>
      </w:r>
      <w:r w:rsidR="00827AAC">
        <w:rPr>
          <w:rFonts w:ascii="Arial" w:hAnsi="Arial" w:cs="Arial"/>
          <w:color w:val="0F1115"/>
        </w:rPr>
        <w:t xml:space="preserve">erse </w:t>
      </w:r>
      <w:r w:rsidRPr="000F17CF">
        <w:rPr>
          <w:rFonts w:ascii="Arial" w:hAnsi="Arial" w:cs="Arial"/>
          <w:color w:val="0F1115"/>
        </w:rPr>
        <w:t>innecesariamente a los funcionarios públicos a dinámicas sociales complejas y potencialmente peligrosas.</w:t>
      </w:r>
      <w:r w:rsidR="00DB33D6" w:rsidRPr="000F17CF">
        <w:rPr>
          <w:rFonts w:ascii="Arial" w:hAnsi="Arial" w:cs="Arial"/>
          <w:color w:val="0F1115"/>
        </w:rPr>
        <w:t xml:space="preserve"> </w:t>
      </w:r>
    </w:p>
    <w:p w14:paraId="693076D2" w14:textId="77777777" w:rsidR="00827AAC" w:rsidRDefault="00827AAC" w:rsidP="00827AAC">
      <w:pPr>
        <w:pStyle w:val="ds-markdown-paragraph"/>
        <w:shd w:val="clear" w:color="auto" w:fill="FFFFFF"/>
        <w:spacing w:before="0" w:beforeAutospacing="0" w:after="0" w:afterAutospacing="0"/>
        <w:ind w:left="720"/>
        <w:jc w:val="both"/>
        <w:rPr>
          <w:rFonts w:ascii="Arial" w:hAnsi="Arial" w:cs="Arial"/>
          <w:color w:val="0F1115"/>
        </w:rPr>
      </w:pPr>
    </w:p>
    <w:p w14:paraId="0B4FAD1D" w14:textId="33300A59" w:rsidR="00DB33D6" w:rsidRDefault="00DB33D6" w:rsidP="00DB33D6">
      <w:pPr>
        <w:pStyle w:val="ds-markdown-paragraph"/>
        <w:numPr>
          <w:ilvl w:val="0"/>
          <w:numId w:val="4"/>
        </w:numPr>
        <w:shd w:val="clear" w:color="auto" w:fill="FFFFFF"/>
        <w:spacing w:before="0" w:beforeAutospacing="0" w:after="0" w:afterAutospacing="0"/>
        <w:jc w:val="both"/>
        <w:rPr>
          <w:rFonts w:ascii="Arial" w:hAnsi="Arial" w:cs="Arial"/>
          <w:color w:val="0F1115"/>
        </w:rPr>
      </w:pPr>
      <w:r w:rsidRPr="000F17CF">
        <w:rPr>
          <w:rFonts w:ascii="Arial" w:hAnsi="Arial" w:cs="Arial"/>
          <w:color w:val="0F1115"/>
        </w:rPr>
        <w:t>La Administración del PDEM recomienda que, para futuros encuentros</w:t>
      </w:r>
      <w:r w:rsidR="00827AAC">
        <w:rPr>
          <w:rFonts w:ascii="Arial" w:hAnsi="Arial" w:cs="Arial"/>
          <w:color w:val="0F1115"/>
        </w:rPr>
        <w:t xml:space="preserve"> o reuniones oficiales</w:t>
      </w:r>
      <w:r w:rsidRPr="000F17CF">
        <w:rPr>
          <w:rFonts w:ascii="Arial" w:hAnsi="Arial" w:cs="Arial"/>
          <w:color w:val="0F1115"/>
        </w:rPr>
        <w:t>, se utilicen espacios institucionales neutrales y controlados (sedes de la Alcaldía Local, Concejo de Bogotá o instalaciones de la SDA)</w:t>
      </w:r>
      <w:r w:rsidR="00827AAC">
        <w:rPr>
          <w:rFonts w:ascii="Arial" w:hAnsi="Arial" w:cs="Arial"/>
          <w:color w:val="0F1115"/>
        </w:rPr>
        <w:t>,</w:t>
      </w:r>
      <w:r w:rsidRPr="000F17CF">
        <w:rPr>
          <w:rFonts w:ascii="Arial" w:hAnsi="Arial" w:cs="Arial"/>
          <w:color w:val="0F1115"/>
        </w:rPr>
        <w:t xml:space="preserve"> con el fin de garantizar la seguridad de los funcionarios y la efectividad </w:t>
      </w:r>
      <w:r w:rsidR="00827AAC">
        <w:rPr>
          <w:rFonts w:ascii="Arial" w:hAnsi="Arial" w:cs="Arial"/>
          <w:color w:val="0F1115"/>
        </w:rPr>
        <w:t xml:space="preserve">y neutralidad en el </w:t>
      </w:r>
      <w:r w:rsidRPr="000F17CF">
        <w:rPr>
          <w:rFonts w:ascii="Arial" w:hAnsi="Arial" w:cs="Arial"/>
          <w:color w:val="0F1115"/>
        </w:rPr>
        <w:t>diálogo.</w:t>
      </w:r>
    </w:p>
    <w:p w14:paraId="79484A2A" w14:textId="77777777" w:rsidR="000F17CF" w:rsidRPr="000F17CF" w:rsidRDefault="000F17CF" w:rsidP="000F17CF">
      <w:pPr>
        <w:pStyle w:val="ds-markdown-paragraph"/>
        <w:shd w:val="clear" w:color="auto" w:fill="FFFFFF"/>
        <w:spacing w:before="0" w:beforeAutospacing="0" w:after="0" w:afterAutospacing="0"/>
        <w:ind w:left="720"/>
        <w:jc w:val="both"/>
        <w:rPr>
          <w:rFonts w:ascii="Arial" w:hAnsi="Arial" w:cs="Arial"/>
          <w:color w:val="0F1115"/>
        </w:rPr>
      </w:pPr>
    </w:p>
    <w:p w14:paraId="491E7BBA" w14:textId="7DA49B81" w:rsidR="002B4AF8" w:rsidRDefault="002B4AF8" w:rsidP="00DB33D6">
      <w:pPr>
        <w:pStyle w:val="ds-markdown-paragraph"/>
        <w:numPr>
          <w:ilvl w:val="0"/>
          <w:numId w:val="3"/>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 xml:space="preserve">La actitud del asesor del </w:t>
      </w:r>
      <w:r w:rsidR="00DB33D6" w:rsidRPr="00E26141">
        <w:rPr>
          <w:rFonts w:ascii="Arial" w:hAnsi="Arial" w:cs="Arial"/>
          <w:color w:val="0F1115"/>
        </w:rPr>
        <w:t>concejal</w:t>
      </w:r>
      <w:r w:rsidRPr="00E26141">
        <w:rPr>
          <w:rFonts w:ascii="Arial" w:hAnsi="Arial" w:cs="Arial"/>
          <w:color w:val="0F1115"/>
        </w:rPr>
        <w:t xml:space="preserve"> no solo fue descalificadora y violenta en el trato, sino que </w:t>
      </w:r>
      <w:r w:rsidRPr="00DB33D6">
        <w:rPr>
          <w:rStyle w:val="Fuerte"/>
          <w:rFonts w:ascii="Arial" w:hAnsi="Arial" w:cs="Arial"/>
          <w:b w:val="0"/>
          <w:bCs w:val="0"/>
          <w:color w:val="0F1115"/>
        </w:rPr>
        <w:t>atenta contra la institucionalidad</w:t>
      </w:r>
      <w:r w:rsidRPr="00E26141">
        <w:rPr>
          <w:rFonts w:ascii="Arial" w:hAnsi="Arial" w:cs="Arial"/>
          <w:color w:val="0F1115"/>
        </w:rPr>
        <w:t>, al pretender subordinar los procedimientos técnico-científicos de la autoridad ambiental a las presiones políticas y coyunturales.</w:t>
      </w:r>
    </w:p>
    <w:p w14:paraId="1E59522B" w14:textId="77777777" w:rsidR="00DB33D6" w:rsidRPr="00E26141" w:rsidRDefault="00DB33D6" w:rsidP="00DB33D6">
      <w:pPr>
        <w:pStyle w:val="ds-markdown-paragraph"/>
        <w:shd w:val="clear" w:color="auto" w:fill="FFFFFF"/>
        <w:spacing w:before="0" w:beforeAutospacing="0" w:after="0" w:afterAutospacing="0"/>
        <w:jc w:val="both"/>
        <w:rPr>
          <w:rFonts w:ascii="Arial" w:hAnsi="Arial" w:cs="Arial"/>
          <w:color w:val="0F1115"/>
        </w:rPr>
      </w:pPr>
    </w:p>
    <w:p w14:paraId="317D57DA" w14:textId="5D80BAB8" w:rsidR="002B4AF8" w:rsidRDefault="002B4AF8" w:rsidP="00DB33D6">
      <w:pPr>
        <w:pStyle w:val="ds-markdown-paragraph"/>
        <w:numPr>
          <w:ilvl w:val="0"/>
          <w:numId w:val="3"/>
        </w:numPr>
        <w:shd w:val="clear" w:color="auto" w:fill="FFFFFF"/>
        <w:spacing w:before="0" w:beforeAutospacing="0" w:after="0" w:afterAutospacing="0"/>
        <w:jc w:val="both"/>
        <w:rPr>
          <w:rFonts w:ascii="Arial" w:hAnsi="Arial" w:cs="Arial"/>
          <w:color w:val="0F1115"/>
        </w:rPr>
      </w:pPr>
      <w:r w:rsidRPr="00E26141">
        <w:rPr>
          <w:rFonts w:ascii="Arial" w:hAnsi="Arial" w:cs="Arial"/>
          <w:color w:val="0F1115"/>
        </w:rPr>
        <w:t>Los señalamientos públicos en contra de la suscrita, en los términos expresados, constituyen una falta de prudencia y una acción que </w:t>
      </w:r>
      <w:r w:rsidRPr="00DB33D6">
        <w:rPr>
          <w:rStyle w:val="Fuerte"/>
          <w:rFonts w:ascii="Arial" w:hAnsi="Arial" w:cs="Arial"/>
          <w:b w:val="0"/>
          <w:bCs w:val="0"/>
          <w:color w:val="0F1115"/>
        </w:rPr>
        <w:t>pone en riesgo</w:t>
      </w:r>
      <w:r w:rsidR="006C2B81">
        <w:rPr>
          <w:rStyle w:val="Fuerte"/>
          <w:rFonts w:ascii="Arial" w:hAnsi="Arial" w:cs="Arial"/>
          <w:b w:val="0"/>
          <w:bCs w:val="0"/>
          <w:color w:val="0F1115"/>
        </w:rPr>
        <w:t xml:space="preserve"> la</w:t>
      </w:r>
      <w:r w:rsidRPr="00DB33D6">
        <w:rPr>
          <w:rStyle w:val="Fuerte"/>
          <w:rFonts w:ascii="Arial" w:hAnsi="Arial" w:cs="Arial"/>
          <w:b w:val="0"/>
          <w:bCs w:val="0"/>
          <w:color w:val="0F1115"/>
        </w:rPr>
        <w:t xml:space="preserve"> integridad personal</w:t>
      </w:r>
      <w:r w:rsidRPr="00E26141">
        <w:rPr>
          <w:rFonts w:ascii="Arial" w:hAnsi="Arial" w:cs="Arial"/>
          <w:color w:val="0F1115"/>
        </w:rPr>
        <w:t>, al quedar identificada como el blanco de la inconformidad en una zona donde se realizan labores de control</w:t>
      </w:r>
      <w:r w:rsidR="006C2B81">
        <w:rPr>
          <w:rFonts w:ascii="Arial" w:hAnsi="Arial" w:cs="Arial"/>
          <w:color w:val="0F1115"/>
        </w:rPr>
        <w:t xml:space="preserve"> al área protegida. </w:t>
      </w:r>
    </w:p>
    <w:p w14:paraId="424E9159" w14:textId="77777777" w:rsidR="00DB33D6" w:rsidRPr="00E26141" w:rsidRDefault="00DB33D6" w:rsidP="00DB33D6">
      <w:pPr>
        <w:pStyle w:val="ds-markdown-paragraph"/>
        <w:shd w:val="clear" w:color="auto" w:fill="FFFFFF"/>
        <w:spacing w:before="0" w:beforeAutospacing="0" w:after="0" w:afterAutospacing="0"/>
        <w:jc w:val="both"/>
        <w:rPr>
          <w:rFonts w:ascii="Arial" w:hAnsi="Arial" w:cs="Arial"/>
          <w:color w:val="0F1115"/>
        </w:rPr>
      </w:pPr>
    </w:p>
    <w:p w14:paraId="35B8D969" w14:textId="5EF19893" w:rsidR="00B142F5" w:rsidRDefault="002B4AF8" w:rsidP="00B142F5">
      <w:pPr>
        <w:pStyle w:val="ds-markdown-paragraph"/>
        <w:numPr>
          <w:ilvl w:val="0"/>
          <w:numId w:val="3"/>
        </w:numPr>
        <w:shd w:val="clear" w:color="auto" w:fill="FFFFFF"/>
        <w:spacing w:before="0" w:beforeAutospacing="0" w:after="0" w:afterAutospacing="0"/>
        <w:jc w:val="both"/>
        <w:rPr>
          <w:rFonts w:ascii="Arial" w:hAnsi="Arial" w:cs="Arial"/>
          <w:color w:val="0F1115"/>
        </w:rPr>
      </w:pPr>
      <w:r w:rsidRPr="00827AAC">
        <w:rPr>
          <w:rFonts w:ascii="Arial" w:hAnsi="Arial" w:cs="Arial"/>
          <w:color w:val="0F1115"/>
        </w:rPr>
        <w:t>Se deja expresa constancia de que la Administración de este PDEM continuará adelantando sus funciones con estricto apego a la ley y a los procedimientos técnicos, y que cualquier sugerencia o solicitud de la comunidad será atendida en los canales y tiempos institucionales establecidos, garantizando la transparencia y eficacia del proceso.</w:t>
      </w:r>
    </w:p>
    <w:p w14:paraId="24D58674" w14:textId="77777777" w:rsidR="00827AAC" w:rsidRDefault="00827AAC" w:rsidP="00827AAC">
      <w:pPr>
        <w:pStyle w:val="Prrafodelista"/>
        <w:rPr>
          <w:rFonts w:ascii="Arial" w:hAnsi="Arial" w:cs="Arial"/>
          <w:color w:val="0F1115"/>
        </w:rPr>
      </w:pPr>
    </w:p>
    <w:p w14:paraId="26BD9B07" w14:textId="43B66013" w:rsidR="00B142F5" w:rsidRPr="00B142F5" w:rsidRDefault="00B142F5" w:rsidP="00B142F5">
      <w:pPr>
        <w:pStyle w:val="ds-markdown-paragraph"/>
        <w:numPr>
          <w:ilvl w:val="0"/>
          <w:numId w:val="3"/>
        </w:numPr>
        <w:shd w:val="clear" w:color="auto" w:fill="FFFFFF"/>
        <w:spacing w:before="0" w:beforeAutospacing="0" w:after="0" w:afterAutospacing="0"/>
        <w:jc w:val="both"/>
        <w:rPr>
          <w:rFonts w:ascii="Arial" w:hAnsi="Arial" w:cs="Arial"/>
          <w:color w:val="0F1115"/>
        </w:rPr>
      </w:pPr>
      <w:r w:rsidRPr="00B142F5">
        <w:rPr>
          <w:rFonts w:ascii="Arial" w:hAnsi="Arial" w:cs="Arial"/>
          <w:color w:val="0F1115"/>
        </w:rPr>
        <w:t>Finalmente, el asesor John Amaya manifestó su intención de elevar una solicitud formal por escrito para requerir la visita técnica de la SDA, lo cual deberá ser radicado y tramitado a través de los canales oficiales establecidos para tal fin, garantizando así el adecuado registro y seguimiento del proceso.</w:t>
      </w:r>
    </w:p>
    <w:p w14:paraId="5427800F" w14:textId="77777777" w:rsidR="00844813" w:rsidRDefault="00844813" w:rsidP="0022644B">
      <w:pPr>
        <w:spacing w:after="0" w:line="240" w:lineRule="auto"/>
        <w:rPr>
          <w:rFonts w:ascii="Arial" w:hAnsi="Arial" w:cs="Arial"/>
          <w:sz w:val="20"/>
          <w:szCs w:val="20"/>
        </w:rPr>
      </w:pPr>
    </w:p>
    <w:p w14:paraId="2A042CC8" w14:textId="77777777" w:rsidR="00F846EF" w:rsidRPr="00B4060A" w:rsidRDefault="00F846EF" w:rsidP="0022644B">
      <w:pPr>
        <w:spacing w:after="0" w:line="240" w:lineRule="auto"/>
        <w:rPr>
          <w:rFonts w:ascii="Arial" w:hAnsi="Arial" w:cs="Arial"/>
          <w:sz w:val="24"/>
          <w:szCs w:val="24"/>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110"/>
        <w:gridCol w:w="1447"/>
      </w:tblGrid>
      <w:tr w:rsidR="00453DCB" w14:paraId="788340ED" w14:textId="77777777">
        <w:trPr>
          <w:tblHeader/>
        </w:trPr>
        <w:tc>
          <w:tcPr>
            <w:tcW w:w="5000" w:type="pct"/>
            <w:gridSpan w:val="3"/>
            <w:shd w:val="clear" w:color="auto" w:fill="D9D9D9" w:themeFill="background1" w:themeFillShade="D9"/>
          </w:tcPr>
          <w:p w14:paraId="0C537384" w14:textId="77777777" w:rsidR="00453DCB" w:rsidRDefault="00000000">
            <w:pPr>
              <w:spacing w:after="0" w:line="240" w:lineRule="auto"/>
              <w:jc w:val="center"/>
              <w:rPr>
                <w:rFonts w:ascii="Arial" w:hAnsi="Arial" w:cs="Arial"/>
                <w:sz w:val="24"/>
                <w:szCs w:val="24"/>
              </w:rPr>
            </w:pPr>
            <w:r>
              <w:rPr>
                <w:rFonts w:ascii="Arial" w:hAnsi="Arial" w:cs="Arial"/>
                <w:b/>
                <w:sz w:val="24"/>
                <w:szCs w:val="24"/>
              </w:rPr>
              <w:t>COMPROMISOS</w:t>
            </w:r>
          </w:p>
        </w:tc>
      </w:tr>
      <w:tr w:rsidR="00453DCB" w14:paraId="7FF3CD0D" w14:textId="77777777">
        <w:tblPrEx>
          <w:tblCellMar>
            <w:left w:w="70" w:type="dxa"/>
            <w:right w:w="70" w:type="dxa"/>
          </w:tblCellMar>
        </w:tblPrEx>
        <w:trPr>
          <w:trHeight w:val="218"/>
          <w:tblHeader/>
        </w:trPr>
        <w:tc>
          <w:tcPr>
            <w:tcW w:w="3107" w:type="pct"/>
            <w:shd w:val="clear" w:color="auto" w:fill="D9D9D9" w:themeFill="background1" w:themeFillShade="D9"/>
            <w:vAlign w:val="center"/>
          </w:tcPr>
          <w:p w14:paraId="5E5ECA38" w14:textId="77777777" w:rsidR="00453DCB" w:rsidRDefault="00000000">
            <w:pPr>
              <w:spacing w:after="0" w:line="240" w:lineRule="auto"/>
              <w:jc w:val="center"/>
              <w:rPr>
                <w:rFonts w:ascii="Arial" w:hAnsi="Arial" w:cs="Arial"/>
                <w:b/>
                <w:sz w:val="24"/>
                <w:szCs w:val="24"/>
                <w:lang w:val="es-ES"/>
              </w:rPr>
            </w:pPr>
            <w:r>
              <w:rPr>
                <w:rFonts w:ascii="Arial" w:hAnsi="Arial" w:cs="Arial"/>
                <w:b/>
                <w:sz w:val="24"/>
                <w:szCs w:val="24"/>
                <w:lang w:val="es-ES"/>
              </w:rPr>
              <w:t>DESCRIPCIÓN</w:t>
            </w:r>
          </w:p>
        </w:tc>
        <w:tc>
          <w:tcPr>
            <w:tcW w:w="1123" w:type="pct"/>
            <w:shd w:val="clear" w:color="auto" w:fill="D9D9D9" w:themeFill="background1" w:themeFillShade="D9"/>
            <w:vAlign w:val="center"/>
          </w:tcPr>
          <w:p w14:paraId="7580A593" w14:textId="77777777" w:rsidR="00453DCB" w:rsidRDefault="00000000">
            <w:pPr>
              <w:spacing w:after="0" w:line="240" w:lineRule="auto"/>
              <w:jc w:val="center"/>
              <w:rPr>
                <w:rFonts w:ascii="Arial" w:hAnsi="Arial" w:cs="Arial"/>
                <w:b/>
                <w:sz w:val="24"/>
                <w:szCs w:val="24"/>
                <w:lang w:val="es-ES"/>
              </w:rPr>
            </w:pPr>
            <w:r>
              <w:rPr>
                <w:rFonts w:ascii="Arial" w:hAnsi="Arial" w:cs="Arial"/>
                <w:b/>
                <w:sz w:val="24"/>
                <w:szCs w:val="24"/>
                <w:lang w:val="es-ES"/>
              </w:rPr>
              <w:t>RESPONSABLE</w:t>
            </w:r>
          </w:p>
        </w:tc>
        <w:tc>
          <w:tcPr>
            <w:tcW w:w="770" w:type="pct"/>
            <w:shd w:val="clear" w:color="auto" w:fill="D9D9D9" w:themeFill="background1" w:themeFillShade="D9"/>
            <w:vAlign w:val="center"/>
          </w:tcPr>
          <w:p w14:paraId="635CF36F" w14:textId="77777777" w:rsidR="00453DCB" w:rsidRDefault="00000000">
            <w:pPr>
              <w:spacing w:after="0" w:line="240" w:lineRule="auto"/>
              <w:jc w:val="center"/>
              <w:rPr>
                <w:rFonts w:ascii="Arial" w:hAnsi="Arial" w:cs="Arial"/>
                <w:b/>
                <w:sz w:val="24"/>
                <w:szCs w:val="24"/>
                <w:lang w:val="es-ES"/>
              </w:rPr>
            </w:pPr>
            <w:r>
              <w:rPr>
                <w:rFonts w:ascii="Arial" w:hAnsi="Arial" w:cs="Arial"/>
                <w:b/>
                <w:sz w:val="24"/>
                <w:szCs w:val="24"/>
                <w:lang w:val="es-ES"/>
              </w:rPr>
              <w:t>FECHA</w:t>
            </w:r>
          </w:p>
        </w:tc>
      </w:tr>
      <w:tr w:rsidR="00453DCB" w14:paraId="5B986A79" w14:textId="77777777">
        <w:trPr>
          <w:trHeight w:val="507"/>
        </w:trPr>
        <w:tc>
          <w:tcPr>
            <w:tcW w:w="3107" w:type="pct"/>
            <w:vAlign w:val="center"/>
          </w:tcPr>
          <w:p w14:paraId="4B7E7E8C" w14:textId="77777777" w:rsidR="006C2B81" w:rsidRPr="00E26141" w:rsidRDefault="006C2B81" w:rsidP="006C2B81">
            <w:pPr>
              <w:pStyle w:val="ds-markdown-paragraph"/>
              <w:shd w:val="clear" w:color="auto" w:fill="FFFFFF"/>
              <w:spacing w:before="0" w:beforeAutospacing="0" w:after="0" w:afterAutospacing="0"/>
              <w:jc w:val="both"/>
              <w:rPr>
                <w:rFonts w:ascii="Arial" w:hAnsi="Arial" w:cs="Arial"/>
                <w:color w:val="0F1115"/>
              </w:rPr>
            </w:pPr>
            <w:r>
              <w:rPr>
                <w:rFonts w:ascii="Arial" w:hAnsi="Arial" w:cs="Arial"/>
                <w:color w:val="0F1115"/>
              </w:rPr>
              <w:t xml:space="preserve">El asesor John Amaya enviara, una solicitud formal escrita para solicitar la visita técnica de la SDA. </w:t>
            </w:r>
          </w:p>
          <w:p w14:paraId="470E62DC" w14:textId="3B912D2A" w:rsidR="00453DCB" w:rsidRPr="00B4060A" w:rsidRDefault="00453DCB" w:rsidP="00B4060A">
            <w:pPr>
              <w:spacing w:after="0" w:line="240" w:lineRule="auto"/>
              <w:rPr>
                <w:rFonts w:ascii="Arial" w:hAnsi="Arial" w:cs="Arial"/>
                <w:sz w:val="24"/>
                <w:szCs w:val="24"/>
              </w:rPr>
            </w:pPr>
          </w:p>
        </w:tc>
        <w:tc>
          <w:tcPr>
            <w:tcW w:w="1123" w:type="pct"/>
            <w:vAlign w:val="center"/>
          </w:tcPr>
          <w:p w14:paraId="0DF36492" w14:textId="268B7ED9" w:rsidR="00453DCB" w:rsidRDefault="006C2B81">
            <w:pPr>
              <w:spacing w:after="0" w:line="240" w:lineRule="auto"/>
              <w:jc w:val="both"/>
              <w:rPr>
                <w:rFonts w:ascii="Arial" w:hAnsi="Arial" w:cs="Arial"/>
                <w:b/>
                <w:sz w:val="24"/>
                <w:szCs w:val="24"/>
                <w:lang w:val="es-ES"/>
              </w:rPr>
            </w:pPr>
            <w:r>
              <w:rPr>
                <w:rFonts w:ascii="Arial" w:hAnsi="Arial" w:cs="Arial"/>
                <w:color w:val="0F1115"/>
              </w:rPr>
              <w:t>John Amaya</w:t>
            </w:r>
          </w:p>
        </w:tc>
        <w:tc>
          <w:tcPr>
            <w:tcW w:w="770" w:type="pct"/>
            <w:vAlign w:val="center"/>
          </w:tcPr>
          <w:p w14:paraId="4D65F5ED" w14:textId="45FD14FE" w:rsidR="00453DCB" w:rsidRPr="00F250E8" w:rsidRDefault="00F250E8" w:rsidP="005F44F3">
            <w:pPr>
              <w:spacing w:after="0" w:line="240" w:lineRule="auto"/>
              <w:rPr>
                <w:rFonts w:ascii="Arial" w:hAnsi="Arial" w:cs="Arial"/>
                <w:bCs/>
                <w:sz w:val="24"/>
                <w:szCs w:val="24"/>
                <w:lang w:val="es-ES"/>
              </w:rPr>
            </w:pPr>
            <w:r w:rsidRPr="00F250E8">
              <w:rPr>
                <w:rFonts w:ascii="Arial" w:hAnsi="Arial" w:cs="Arial"/>
                <w:bCs/>
                <w:sz w:val="24"/>
                <w:szCs w:val="24"/>
                <w:lang w:val="es-ES"/>
              </w:rPr>
              <w:t>29-07-2026</w:t>
            </w:r>
          </w:p>
        </w:tc>
      </w:tr>
      <w:tr w:rsidR="00393190" w14:paraId="08ADFAF7" w14:textId="77777777">
        <w:trPr>
          <w:trHeight w:val="507"/>
        </w:trPr>
        <w:tc>
          <w:tcPr>
            <w:tcW w:w="3107" w:type="pct"/>
            <w:vAlign w:val="center"/>
          </w:tcPr>
          <w:p w14:paraId="01399AF3" w14:textId="2D459776" w:rsidR="00393190" w:rsidRPr="00F846EF" w:rsidRDefault="00393190" w:rsidP="00393190">
            <w:pPr>
              <w:spacing w:after="0" w:line="240" w:lineRule="auto"/>
              <w:rPr>
                <w:rFonts w:ascii="Arial" w:hAnsi="Arial" w:cs="Arial"/>
                <w:sz w:val="24"/>
                <w:szCs w:val="24"/>
              </w:rPr>
            </w:pPr>
          </w:p>
        </w:tc>
        <w:tc>
          <w:tcPr>
            <w:tcW w:w="1123" w:type="pct"/>
            <w:vAlign w:val="center"/>
          </w:tcPr>
          <w:p w14:paraId="19F9FA7A" w14:textId="61D060B5" w:rsidR="00393190" w:rsidRDefault="00393190" w:rsidP="00393190">
            <w:pPr>
              <w:spacing w:after="0" w:line="240" w:lineRule="auto"/>
              <w:jc w:val="both"/>
              <w:rPr>
                <w:rFonts w:ascii="Arial" w:hAnsi="Arial" w:cs="Arial"/>
                <w:b/>
                <w:sz w:val="24"/>
                <w:szCs w:val="24"/>
                <w:lang w:val="es-ES"/>
              </w:rPr>
            </w:pPr>
          </w:p>
        </w:tc>
        <w:tc>
          <w:tcPr>
            <w:tcW w:w="770" w:type="pct"/>
            <w:vAlign w:val="center"/>
          </w:tcPr>
          <w:p w14:paraId="260AD584" w14:textId="121AED9A" w:rsidR="00393190" w:rsidRDefault="00393190" w:rsidP="00393190">
            <w:pPr>
              <w:spacing w:after="0" w:line="240" w:lineRule="auto"/>
              <w:jc w:val="center"/>
              <w:rPr>
                <w:rFonts w:ascii="Arial" w:hAnsi="Arial" w:cs="Arial"/>
                <w:b/>
                <w:sz w:val="24"/>
                <w:szCs w:val="24"/>
                <w:lang w:val="es-ES"/>
              </w:rPr>
            </w:pPr>
          </w:p>
        </w:tc>
      </w:tr>
      <w:tr w:rsidR="00393190" w14:paraId="4BBC595E" w14:textId="77777777">
        <w:trPr>
          <w:trHeight w:val="507"/>
        </w:trPr>
        <w:tc>
          <w:tcPr>
            <w:tcW w:w="3107" w:type="pct"/>
            <w:vAlign w:val="center"/>
          </w:tcPr>
          <w:p w14:paraId="158194EF" w14:textId="403316D4" w:rsidR="00393190" w:rsidRPr="00BA2623" w:rsidRDefault="00393190" w:rsidP="00393190">
            <w:pPr>
              <w:spacing w:after="0" w:line="240" w:lineRule="auto"/>
              <w:rPr>
                <w:rFonts w:ascii="Arial" w:hAnsi="Arial" w:cs="Arial"/>
                <w:sz w:val="24"/>
                <w:szCs w:val="24"/>
              </w:rPr>
            </w:pPr>
          </w:p>
        </w:tc>
        <w:tc>
          <w:tcPr>
            <w:tcW w:w="1123" w:type="pct"/>
            <w:vAlign w:val="center"/>
          </w:tcPr>
          <w:p w14:paraId="273B63B0" w14:textId="02FFA6E6" w:rsidR="00393190" w:rsidRDefault="00393190" w:rsidP="00393190">
            <w:pPr>
              <w:spacing w:after="0" w:line="240" w:lineRule="auto"/>
              <w:jc w:val="both"/>
              <w:rPr>
                <w:rFonts w:ascii="Arial" w:hAnsi="Arial" w:cs="Arial"/>
                <w:b/>
                <w:sz w:val="24"/>
                <w:szCs w:val="24"/>
                <w:lang w:val="es-ES"/>
              </w:rPr>
            </w:pPr>
          </w:p>
        </w:tc>
        <w:tc>
          <w:tcPr>
            <w:tcW w:w="770" w:type="pct"/>
            <w:vAlign w:val="center"/>
          </w:tcPr>
          <w:p w14:paraId="2C6C2461" w14:textId="24B27DE7" w:rsidR="00393190" w:rsidRDefault="00393190" w:rsidP="00393190">
            <w:pPr>
              <w:spacing w:after="0" w:line="240" w:lineRule="auto"/>
              <w:jc w:val="center"/>
              <w:rPr>
                <w:rFonts w:ascii="Arial" w:hAnsi="Arial" w:cs="Arial"/>
                <w:b/>
                <w:sz w:val="24"/>
                <w:szCs w:val="24"/>
                <w:lang w:val="es-ES"/>
              </w:rPr>
            </w:pPr>
          </w:p>
        </w:tc>
      </w:tr>
      <w:tr w:rsidR="00393190" w14:paraId="47996634" w14:textId="77777777">
        <w:trPr>
          <w:trHeight w:val="507"/>
        </w:trPr>
        <w:tc>
          <w:tcPr>
            <w:tcW w:w="3107" w:type="pct"/>
            <w:vAlign w:val="center"/>
          </w:tcPr>
          <w:p w14:paraId="53F953F0" w14:textId="533BB3CD" w:rsidR="00393190" w:rsidRPr="00BA2623" w:rsidRDefault="00393190" w:rsidP="00393190">
            <w:pPr>
              <w:spacing w:after="0" w:line="240" w:lineRule="auto"/>
              <w:rPr>
                <w:rFonts w:ascii="Arial" w:hAnsi="Arial" w:cs="Arial"/>
                <w:sz w:val="24"/>
                <w:szCs w:val="24"/>
              </w:rPr>
            </w:pPr>
          </w:p>
        </w:tc>
        <w:tc>
          <w:tcPr>
            <w:tcW w:w="1123" w:type="pct"/>
            <w:vAlign w:val="center"/>
          </w:tcPr>
          <w:p w14:paraId="1F1603CB" w14:textId="346D94E4" w:rsidR="00393190" w:rsidRDefault="00393190" w:rsidP="00393190">
            <w:pPr>
              <w:spacing w:after="0" w:line="240" w:lineRule="auto"/>
              <w:jc w:val="both"/>
              <w:rPr>
                <w:rFonts w:ascii="Arial" w:hAnsi="Arial" w:cs="Arial"/>
                <w:b/>
                <w:sz w:val="24"/>
                <w:szCs w:val="24"/>
                <w:lang w:val="es-ES"/>
              </w:rPr>
            </w:pPr>
          </w:p>
        </w:tc>
        <w:tc>
          <w:tcPr>
            <w:tcW w:w="770" w:type="pct"/>
            <w:vAlign w:val="center"/>
          </w:tcPr>
          <w:p w14:paraId="2A9C41EA" w14:textId="6AF5CB5D" w:rsidR="00393190" w:rsidRDefault="00393190" w:rsidP="00393190">
            <w:pPr>
              <w:spacing w:after="0" w:line="240" w:lineRule="auto"/>
              <w:jc w:val="center"/>
              <w:rPr>
                <w:rFonts w:ascii="Arial" w:hAnsi="Arial" w:cs="Arial"/>
                <w:b/>
                <w:sz w:val="24"/>
                <w:szCs w:val="24"/>
                <w:lang w:val="es-ES"/>
              </w:rPr>
            </w:pPr>
          </w:p>
        </w:tc>
      </w:tr>
      <w:tr w:rsidR="00393190" w14:paraId="59A284E8" w14:textId="77777777">
        <w:trPr>
          <w:trHeight w:val="507"/>
        </w:trPr>
        <w:tc>
          <w:tcPr>
            <w:tcW w:w="3107" w:type="pct"/>
            <w:vAlign w:val="center"/>
          </w:tcPr>
          <w:p w14:paraId="0C399C16" w14:textId="72879522" w:rsidR="00393190" w:rsidRPr="00C6402A" w:rsidRDefault="00393190" w:rsidP="00393190">
            <w:pPr>
              <w:spacing w:after="0" w:line="240" w:lineRule="auto"/>
              <w:rPr>
                <w:rFonts w:ascii="Arial" w:hAnsi="Arial" w:cs="Arial"/>
                <w:sz w:val="24"/>
                <w:szCs w:val="24"/>
              </w:rPr>
            </w:pPr>
          </w:p>
        </w:tc>
        <w:tc>
          <w:tcPr>
            <w:tcW w:w="1123" w:type="pct"/>
            <w:vAlign w:val="center"/>
          </w:tcPr>
          <w:p w14:paraId="1925B1C4" w14:textId="56713E59" w:rsidR="00393190" w:rsidRDefault="00393190" w:rsidP="00393190">
            <w:pPr>
              <w:spacing w:after="0" w:line="240" w:lineRule="auto"/>
              <w:jc w:val="both"/>
              <w:rPr>
                <w:rFonts w:ascii="Arial" w:hAnsi="Arial" w:cs="Arial"/>
                <w:b/>
                <w:sz w:val="24"/>
                <w:szCs w:val="24"/>
                <w:lang w:val="es-ES"/>
              </w:rPr>
            </w:pPr>
          </w:p>
        </w:tc>
        <w:tc>
          <w:tcPr>
            <w:tcW w:w="770" w:type="pct"/>
            <w:vAlign w:val="center"/>
          </w:tcPr>
          <w:p w14:paraId="56216167" w14:textId="5171C60E" w:rsidR="00393190" w:rsidRDefault="00393190" w:rsidP="00393190">
            <w:pPr>
              <w:spacing w:after="0" w:line="240" w:lineRule="auto"/>
              <w:jc w:val="center"/>
              <w:rPr>
                <w:rFonts w:ascii="Arial" w:hAnsi="Arial" w:cs="Arial"/>
                <w:b/>
                <w:sz w:val="24"/>
                <w:szCs w:val="24"/>
                <w:lang w:val="es-ES"/>
              </w:rPr>
            </w:pPr>
          </w:p>
        </w:tc>
      </w:tr>
      <w:tr w:rsidR="00393190" w14:paraId="7A988F33" w14:textId="77777777">
        <w:trPr>
          <w:trHeight w:val="507"/>
        </w:trPr>
        <w:tc>
          <w:tcPr>
            <w:tcW w:w="3107" w:type="pct"/>
            <w:vAlign w:val="center"/>
          </w:tcPr>
          <w:p w14:paraId="3AF25F0C" w14:textId="14C7EC3E" w:rsidR="00393190" w:rsidRPr="00C6402A" w:rsidRDefault="00393190" w:rsidP="00393190">
            <w:pPr>
              <w:spacing w:after="0" w:line="240" w:lineRule="auto"/>
              <w:rPr>
                <w:rFonts w:ascii="Arial" w:hAnsi="Arial" w:cs="Arial"/>
                <w:sz w:val="24"/>
                <w:szCs w:val="24"/>
              </w:rPr>
            </w:pPr>
          </w:p>
        </w:tc>
        <w:tc>
          <w:tcPr>
            <w:tcW w:w="1123" w:type="pct"/>
            <w:vAlign w:val="center"/>
          </w:tcPr>
          <w:p w14:paraId="7F353555" w14:textId="54BEC23E" w:rsidR="00393190" w:rsidRDefault="00393190" w:rsidP="00393190">
            <w:pPr>
              <w:spacing w:after="0" w:line="240" w:lineRule="auto"/>
              <w:jc w:val="both"/>
              <w:rPr>
                <w:rFonts w:ascii="Arial" w:hAnsi="Arial" w:cs="Arial"/>
                <w:b/>
                <w:sz w:val="24"/>
                <w:szCs w:val="24"/>
                <w:lang w:val="es-ES"/>
              </w:rPr>
            </w:pPr>
          </w:p>
        </w:tc>
        <w:tc>
          <w:tcPr>
            <w:tcW w:w="770" w:type="pct"/>
            <w:vAlign w:val="center"/>
          </w:tcPr>
          <w:p w14:paraId="374C0640" w14:textId="352E9572" w:rsidR="00393190" w:rsidRDefault="00393190" w:rsidP="00393190">
            <w:pPr>
              <w:spacing w:after="0" w:line="240" w:lineRule="auto"/>
              <w:jc w:val="center"/>
              <w:rPr>
                <w:rFonts w:ascii="Arial" w:hAnsi="Arial" w:cs="Arial"/>
                <w:b/>
                <w:sz w:val="24"/>
                <w:szCs w:val="24"/>
                <w:lang w:val="es-ES"/>
              </w:rPr>
            </w:pPr>
          </w:p>
        </w:tc>
      </w:tr>
    </w:tbl>
    <w:p w14:paraId="13BD4F38" w14:textId="77777777" w:rsidR="00453DCB" w:rsidRDefault="00000000">
      <w:pPr>
        <w:spacing w:after="0" w:line="240" w:lineRule="auto"/>
        <w:jc w:val="both"/>
        <w:rPr>
          <w:rFonts w:ascii="Arial" w:hAnsi="Arial" w:cs="Arial"/>
          <w:iCs/>
          <w:sz w:val="18"/>
          <w:szCs w:val="18"/>
        </w:rPr>
      </w:pPr>
      <w:r>
        <w:rPr>
          <w:rFonts w:ascii="Arial" w:hAnsi="Arial" w:cs="Arial"/>
          <w:iCs/>
          <w:sz w:val="18"/>
          <w:szCs w:val="18"/>
        </w:rPr>
        <w:t>NOTA: La relación de asistencia hace parte integral del acta.</w:t>
      </w:r>
    </w:p>
    <w:p w14:paraId="6094CDE4" w14:textId="77777777" w:rsidR="00453DCB" w:rsidRDefault="00453DCB">
      <w:pPr>
        <w:spacing w:after="0" w:line="240" w:lineRule="auto"/>
        <w:ind w:firstLine="708"/>
        <w:jc w:val="both"/>
        <w:rPr>
          <w:rFonts w:ascii="Arial" w:hAnsi="Arial" w:cs="Arial"/>
          <w:iCs/>
          <w:sz w:val="18"/>
          <w:szCs w:val="18"/>
        </w:rPr>
      </w:pPr>
    </w:p>
    <w:p w14:paraId="47AB86A9" w14:textId="77777777" w:rsidR="00453DCB" w:rsidRDefault="00453DCB">
      <w:pPr>
        <w:spacing w:after="0" w:line="240" w:lineRule="auto"/>
        <w:ind w:firstLine="708"/>
        <w:jc w:val="both"/>
        <w:rPr>
          <w:rFonts w:ascii="Arial" w:hAnsi="Arial" w:cs="Arial"/>
          <w:iCs/>
          <w:sz w:val="18"/>
          <w:szCs w:val="18"/>
        </w:rPr>
      </w:pPr>
    </w:p>
    <w:p w14:paraId="1A59CB47" w14:textId="77777777" w:rsidR="00453DCB" w:rsidRDefault="00453DCB">
      <w:pPr>
        <w:spacing w:after="0" w:line="240" w:lineRule="auto"/>
        <w:ind w:firstLine="708"/>
        <w:jc w:val="both"/>
        <w:rPr>
          <w:rFonts w:ascii="Arial" w:hAnsi="Arial" w:cs="Arial"/>
          <w:iCs/>
          <w:sz w:val="18"/>
          <w:szCs w:val="18"/>
        </w:rPr>
      </w:pPr>
    </w:p>
    <w:p w14:paraId="01D81A05" w14:textId="77777777" w:rsidR="00453DCB" w:rsidRDefault="00000000">
      <w:pPr>
        <w:spacing w:after="0" w:line="240" w:lineRule="auto"/>
        <w:jc w:val="both"/>
        <w:rPr>
          <w:rFonts w:ascii="Arial" w:hAnsi="Arial" w:cs="Arial"/>
          <w:iCs/>
          <w:color w:val="BFBFBF" w:themeColor="background1" w:themeShade="BF"/>
          <w:sz w:val="18"/>
          <w:szCs w:val="18"/>
        </w:rPr>
      </w:pPr>
      <w:r>
        <w:rPr>
          <w:rFonts w:ascii="Arial" w:hAnsi="Arial" w:cs="Arial"/>
          <w:iCs/>
          <w:sz w:val="18"/>
          <w:szCs w:val="18"/>
        </w:rPr>
        <w:t xml:space="preserve">Elaboró: </w:t>
      </w:r>
      <w:r>
        <w:rPr>
          <w:rFonts w:ascii="Arial" w:hAnsi="Arial" w:cs="Arial"/>
          <w:iCs/>
          <w:color w:val="BFBFBF" w:themeColor="background1" w:themeShade="BF"/>
          <w:sz w:val="18"/>
          <w:szCs w:val="18"/>
        </w:rPr>
        <w:t>(Erika Milena Sánchez Romero)</w:t>
      </w:r>
    </w:p>
    <w:p w14:paraId="5A6AE045" w14:textId="77777777" w:rsidR="00453DCB" w:rsidRDefault="00000000">
      <w:pPr>
        <w:spacing w:after="0" w:line="240" w:lineRule="auto"/>
        <w:jc w:val="both"/>
        <w:rPr>
          <w:rFonts w:ascii="Arial" w:hAnsi="Arial" w:cs="Arial"/>
          <w:iCs/>
          <w:sz w:val="18"/>
          <w:szCs w:val="18"/>
        </w:rPr>
      </w:pPr>
      <w:r>
        <w:rPr>
          <w:rFonts w:ascii="Arial" w:hAnsi="Arial" w:cs="Arial"/>
          <w:iCs/>
          <w:sz w:val="18"/>
          <w:szCs w:val="18"/>
        </w:rPr>
        <w:t xml:space="preserve">Revisó: </w:t>
      </w:r>
      <w:r>
        <w:rPr>
          <w:rFonts w:ascii="Arial" w:hAnsi="Arial" w:cs="Arial"/>
          <w:iCs/>
          <w:color w:val="BFBFBF" w:themeColor="background1" w:themeShade="BF"/>
          <w:sz w:val="18"/>
          <w:szCs w:val="18"/>
        </w:rPr>
        <w:t>(Carolina Cubillos)</w:t>
      </w:r>
    </w:p>
    <w:p w14:paraId="512AA896" w14:textId="77777777" w:rsidR="00453DCB" w:rsidRDefault="00000000">
      <w:pPr>
        <w:spacing w:after="0" w:line="240" w:lineRule="auto"/>
        <w:jc w:val="both"/>
        <w:rPr>
          <w:rFonts w:ascii="Arial" w:hAnsi="Arial" w:cs="Arial"/>
          <w:iCs/>
          <w:sz w:val="18"/>
          <w:szCs w:val="18"/>
        </w:rPr>
      </w:pPr>
      <w:r>
        <w:rPr>
          <w:rFonts w:ascii="Arial" w:hAnsi="Arial" w:cs="Arial"/>
          <w:iCs/>
          <w:sz w:val="18"/>
          <w:szCs w:val="18"/>
        </w:rPr>
        <w:t xml:space="preserve">Aprobó: </w:t>
      </w:r>
      <w:r>
        <w:rPr>
          <w:rFonts w:ascii="Arial" w:hAnsi="Arial" w:cs="Arial"/>
          <w:iCs/>
          <w:color w:val="BFBFBF" w:themeColor="background1" w:themeShade="BF"/>
          <w:sz w:val="18"/>
          <w:szCs w:val="18"/>
        </w:rPr>
        <w:t>(Carolina Cubillos)</w:t>
      </w:r>
    </w:p>
    <w:p w14:paraId="6C925416" w14:textId="77777777" w:rsidR="00453DCB" w:rsidRDefault="00453DCB">
      <w:pPr>
        <w:spacing w:after="0" w:line="240" w:lineRule="auto"/>
        <w:ind w:firstLine="708"/>
        <w:jc w:val="both"/>
        <w:rPr>
          <w:rFonts w:ascii="Arial" w:hAnsi="Arial" w:cs="Arial"/>
          <w:iCs/>
          <w:sz w:val="18"/>
          <w:szCs w:val="18"/>
        </w:rPr>
      </w:pPr>
    </w:p>
    <w:p w14:paraId="44B0C8C7" w14:textId="77777777" w:rsidR="00453DCB" w:rsidRDefault="00453DCB">
      <w:pPr>
        <w:spacing w:after="0" w:line="240" w:lineRule="auto"/>
        <w:jc w:val="both"/>
        <w:rPr>
          <w:rFonts w:ascii="Arial" w:hAnsi="Arial" w:cs="Arial"/>
          <w:b/>
          <w:sz w:val="18"/>
          <w:szCs w:val="18"/>
          <w:lang w:eastAsia="es-ES"/>
        </w:rPr>
      </w:pPr>
      <w:bookmarkStart w:id="0" w:name="_Toc101973440"/>
      <w:bookmarkStart w:id="1" w:name="_Toc101961758"/>
    </w:p>
    <w:p w14:paraId="7AFA1A0F" w14:textId="77777777" w:rsidR="00827AAC" w:rsidRDefault="00827AAC">
      <w:pPr>
        <w:spacing w:after="0" w:line="240" w:lineRule="auto"/>
        <w:jc w:val="both"/>
        <w:rPr>
          <w:rFonts w:ascii="Arial" w:hAnsi="Arial" w:cs="Arial"/>
          <w:b/>
          <w:sz w:val="18"/>
          <w:szCs w:val="18"/>
          <w:lang w:eastAsia="es-ES"/>
        </w:rPr>
      </w:pPr>
    </w:p>
    <w:p w14:paraId="4D6EDBD8" w14:textId="77777777" w:rsidR="00827AAC" w:rsidRDefault="00827AAC">
      <w:pPr>
        <w:spacing w:after="0" w:line="240" w:lineRule="auto"/>
        <w:jc w:val="both"/>
        <w:rPr>
          <w:rFonts w:ascii="Arial" w:hAnsi="Arial" w:cs="Arial"/>
          <w:b/>
          <w:sz w:val="18"/>
          <w:szCs w:val="18"/>
          <w:lang w:eastAsia="es-ES"/>
        </w:rPr>
      </w:pPr>
    </w:p>
    <w:p w14:paraId="3AD3C4C2" w14:textId="77777777" w:rsidR="00827AAC" w:rsidRDefault="00827AAC">
      <w:pPr>
        <w:spacing w:after="0" w:line="240" w:lineRule="auto"/>
        <w:jc w:val="both"/>
        <w:rPr>
          <w:rFonts w:ascii="Arial" w:hAnsi="Arial" w:cs="Arial"/>
          <w:b/>
          <w:sz w:val="18"/>
          <w:szCs w:val="18"/>
          <w:lang w:eastAsia="es-ES"/>
        </w:rPr>
      </w:pPr>
    </w:p>
    <w:p w14:paraId="4D134CA4" w14:textId="30F4CFC7" w:rsidR="00453DCB" w:rsidRDefault="00000000">
      <w:pPr>
        <w:spacing w:after="0" w:line="240" w:lineRule="auto"/>
        <w:jc w:val="both"/>
        <w:rPr>
          <w:rFonts w:ascii="Arial" w:hAnsi="Arial" w:cs="Arial"/>
          <w:b/>
          <w:sz w:val="18"/>
          <w:szCs w:val="18"/>
          <w:lang w:eastAsia="es-ES"/>
        </w:rPr>
      </w:pPr>
      <w:r>
        <w:rPr>
          <w:rFonts w:ascii="Arial" w:hAnsi="Arial" w:cs="Arial"/>
          <w:b/>
          <w:sz w:val="18"/>
          <w:szCs w:val="18"/>
          <w:lang w:eastAsia="es-ES"/>
        </w:rPr>
        <w:t>CONTROL DE CAMBIOS</w:t>
      </w:r>
    </w:p>
    <w:p w14:paraId="786FFAF4" w14:textId="77777777" w:rsidR="00453DCB" w:rsidRDefault="00453DCB">
      <w:pPr>
        <w:spacing w:after="0" w:line="240" w:lineRule="auto"/>
        <w:jc w:val="both"/>
        <w:rPr>
          <w:rFonts w:ascii="Arial" w:hAnsi="Arial" w:cs="Arial"/>
          <w:b/>
          <w:sz w:val="18"/>
          <w:szCs w:val="18"/>
          <w:lang w:eastAsia="es-ES"/>
        </w:rPr>
      </w:pPr>
    </w:p>
    <w:tbl>
      <w:tblPr>
        <w:tblpPr w:leftFromText="141" w:rightFromText="141" w:vertAnchor="text" w:tblpXSpec="center" w:tblpY="1"/>
        <w:tblOverlap w:val="never"/>
        <w:tblW w:w="4827"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964"/>
        <w:gridCol w:w="5636"/>
        <w:gridCol w:w="2464"/>
      </w:tblGrid>
      <w:tr w:rsidR="00453DCB" w14:paraId="617CF799" w14:textId="77777777">
        <w:trPr>
          <w:trHeight w:val="20"/>
        </w:trPr>
        <w:tc>
          <w:tcPr>
            <w:tcW w:w="532"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7AFB5880" w14:textId="77777777" w:rsidR="00453DCB" w:rsidRDefault="00000000">
            <w:pPr>
              <w:spacing w:after="0" w:line="240" w:lineRule="auto"/>
              <w:jc w:val="center"/>
              <w:rPr>
                <w:rFonts w:ascii="Arial" w:hAnsi="Arial" w:cs="Arial"/>
                <w:sz w:val="18"/>
                <w:szCs w:val="18"/>
              </w:rPr>
            </w:pPr>
            <w:r>
              <w:rPr>
                <w:rFonts w:ascii="Arial" w:hAnsi="Arial" w:cs="Arial"/>
                <w:b/>
                <w:bCs/>
                <w:sz w:val="18"/>
                <w:szCs w:val="18"/>
              </w:rPr>
              <w:t>Versión</w:t>
            </w:r>
          </w:p>
        </w:tc>
        <w:tc>
          <w:tcPr>
            <w:tcW w:w="3108"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177F1C11" w14:textId="77777777" w:rsidR="00453DCB" w:rsidRDefault="00000000">
            <w:pPr>
              <w:spacing w:after="0" w:line="240" w:lineRule="auto"/>
              <w:jc w:val="center"/>
              <w:rPr>
                <w:rFonts w:ascii="Arial" w:hAnsi="Arial" w:cs="Arial"/>
                <w:sz w:val="18"/>
                <w:szCs w:val="18"/>
              </w:rPr>
            </w:pPr>
            <w:r>
              <w:rPr>
                <w:rFonts w:ascii="Arial" w:hAnsi="Arial" w:cs="Arial"/>
                <w:b/>
                <w:bCs/>
                <w:sz w:val="18"/>
                <w:szCs w:val="18"/>
              </w:rPr>
              <w:t>Descripción de la modificación</w:t>
            </w:r>
          </w:p>
        </w:tc>
        <w:tc>
          <w:tcPr>
            <w:tcW w:w="1359"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02646B81" w14:textId="77777777" w:rsidR="00453DCB" w:rsidRDefault="00000000">
            <w:pPr>
              <w:spacing w:after="0" w:line="240" w:lineRule="auto"/>
              <w:jc w:val="center"/>
              <w:rPr>
                <w:rFonts w:ascii="Arial" w:hAnsi="Arial" w:cs="Arial"/>
                <w:sz w:val="18"/>
                <w:szCs w:val="18"/>
              </w:rPr>
            </w:pPr>
            <w:r>
              <w:rPr>
                <w:rFonts w:ascii="Arial" w:hAnsi="Arial" w:cs="Arial"/>
                <w:b/>
                <w:sz w:val="18"/>
                <w:szCs w:val="18"/>
              </w:rPr>
              <w:t>No. Acto Administrativo y fecha</w:t>
            </w:r>
          </w:p>
        </w:tc>
      </w:tr>
      <w:tr w:rsidR="00453DCB" w14:paraId="7F36E97E" w14:textId="77777777">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12338A38" w14:textId="77777777" w:rsidR="00453DCB" w:rsidRDefault="00000000">
            <w:pPr>
              <w:spacing w:after="0" w:line="240" w:lineRule="auto"/>
              <w:jc w:val="center"/>
              <w:rPr>
                <w:rFonts w:ascii="Arial" w:hAnsi="Arial" w:cs="Arial"/>
                <w:sz w:val="18"/>
                <w:szCs w:val="18"/>
              </w:rPr>
            </w:pPr>
            <w:r>
              <w:rPr>
                <w:rFonts w:ascii="Arial" w:hAnsi="Arial" w:cs="Arial"/>
                <w:sz w:val="18"/>
                <w:szCs w:val="18"/>
              </w:rPr>
              <w:t>3</w:t>
            </w:r>
          </w:p>
        </w:tc>
        <w:tc>
          <w:tcPr>
            <w:tcW w:w="3108" w:type="pct"/>
            <w:tcBorders>
              <w:top w:val="outset" w:sz="6" w:space="0" w:color="auto"/>
              <w:left w:val="outset" w:sz="6" w:space="0" w:color="auto"/>
              <w:bottom w:val="outset" w:sz="6" w:space="0" w:color="auto"/>
              <w:right w:val="outset" w:sz="6" w:space="0" w:color="auto"/>
            </w:tcBorders>
            <w:vAlign w:val="center"/>
          </w:tcPr>
          <w:p w14:paraId="5E4A4475" w14:textId="77777777" w:rsidR="00453DCB" w:rsidRDefault="00000000">
            <w:pPr>
              <w:spacing w:after="0" w:line="240" w:lineRule="auto"/>
              <w:jc w:val="both"/>
              <w:rPr>
                <w:rFonts w:ascii="Arial" w:hAnsi="Arial" w:cs="Arial"/>
                <w:sz w:val="18"/>
                <w:szCs w:val="18"/>
                <w:lang w:eastAsia="es-ES"/>
              </w:rPr>
            </w:pPr>
            <w:r>
              <w:rPr>
                <w:rFonts w:ascii="Arial" w:hAnsi="Arial" w:cs="Arial"/>
                <w:sz w:val="18"/>
                <w:szCs w:val="18"/>
                <w:lang w:eastAsia="es-ES"/>
              </w:rPr>
              <w:t>Se actualiza bajo las directrices definidas en el Decreto 189 de 2020 y de la Directiva 005 de Gobierno Abierto.</w:t>
            </w:r>
          </w:p>
          <w:p w14:paraId="62312C98" w14:textId="77777777" w:rsidR="00453DCB" w:rsidRDefault="00000000">
            <w:pPr>
              <w:spacing w:after="0" w:line="240" w:lineRule="auto"/>
              <w:jc w:val="both"/>
              <w:rPr>
                <w:rFonts w:ascii="Arial" w:hAnsi="Arial" w:cs="Arial"/>
                <w:sz w:val="18"/>
                <w:szCs w:val="18"/>
                <w:lang w:eastAsia="es-ES"/>
              </w:rPr>
            </w:pPr>
            <w:r>
              <w:rPr>
                <w:rFonts w:ascii="Arial" w:hAnsi="Arial" w:cs="Arial"/>
                <w:sz w:val="18"/>
                <w:szCs w:val="18"/>
                <w:lang w:eastAsia="es-ES"/>
              </w:rPr>
              <w:t>Se incluye la columna de “tipo y número de documento de identidad” en la relación de asistencia.</w:t>
            </w:r>
          </w:p>
        </w:tc>
        <w:tc>
          <w:tcPr>
            <w:tcW w:w="1359" w:type="pct"/>
            <w:tcBorders>
              <w:top w:val="outset" w:sz="6" w:space="0" w:color="auto"/>
              <w:left w:val="outset" w:sz="6" w:space="0" w:color="auto"/>
              <w:bottom w:val="outset" w:sz="6" w:space="0" w:color="auto"/>
              <w:right w:val="outset" w:sz="6" w:space="0" w:color="auto"/>
            </w:tcBorders>
            <w:vAlign w:val="center"/>
          </w:tcPr>
          <w:p w14:paraId="1388B93C" w14:textId="77777777" w:rsidR="00453DCB" w:rsidRDefault="00000000">
            <w:pPr>
              <w:spacing w:after="0" w:line="240" w:lineRule="auto"/>
              <w:jc w:val="both"/>
              <w:rPr>
                <w:rFonts w:ascii="Arial" w:hAnsi="Arial" w:cs="Arial"/>
                <w:sz w:val="18"/>
                <w:szCs w:val="18"/>
                <w:lang w:eastAsia="es-ES"/>
              </w:rPr>
            </w:pPr>
            <w:r>
              <w:rPr>
                <w:rFonts w:ascii="Arial" w:hAnsi="Arial" w:cs="Arial"/>
                <w:sz w:val="18"/>
                <w:szCs w:val="18"/>
                <w:lang w:eastAsia="es-ES"/>
              </w:rPr>
              <w:t>Radicado No. 2023EE171778 del 28 de julio del 2023.</w:t>
            </w:r>
          </w:p>
        </w:tc>
      </w:tr>
      <w:tr w:rsidR="00453DCB" w14:paraId="19D9EE8D" w14:textId="77777777">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78A8778A" w14:textId="77777777" w:rsidR="00453DCB" w:rsidRDefault="00000000">
            <w:pPr>
              <w:spacing w:after="0" w:line="240" w:lineRule="auto"/>
              <w:jc w:val="center"/>
              <w:rPr>
                <w:rFonts w:ascii="Arial" w:hAnsi="Arial" w:cs="Arial"/>
                <w:sz w:val="18"/>
                <w:szCs w:val="18"/>
              </w:rPr>
            </w:pPr>
            <w:r>
              <w:rPr>
                <w:rFonts w:ascii="Arial" w:hAnsi="Arial" w:cs="Arial"/>
                <w:sz w:val="18"/>
                <w:szCs w:val="18"/>
              </w:rPr>
              <w:t>4</w:t>
            </w:r>
          </w:p>
        </w:tc>
        <w:tc>
          <w:tcPr>
            <w:tcW w:w="3108" w:type="pct"/>
            <w:tcBorders>
              <w:top w:val="outset" w:sz="6" w:space="0" w:color="auto"/>
              <w:left w:val="outset" w:sz="6" w:space="0" w:color="auto"/>
              <w:bottom w:val="outset" w:sz="6" w:space="0" w:color="auto"/>
              <w:right w:val="outset" w:sz="6" w:space="0" w:color="auto"/>
            </w:tcBorders>
            <w:vAlign w:val="center"/>
          </w:tcPr>
          <w:p w14:paraId="71FED135" w14:textId="77777777" w:rsidR="00453DCB" w:rsidRDefault="00000000">
            <w:pPr>
              <w:spacing w:after="0" w:line="240" w:lineRule="auto"/>
              <w:jc w:val="both"/>
              <w:rPr>
                <w:rFonts w:ascii="Arial" w:hAnsi="Arial" w:cs="Arial"/>
                <w:sz w:val="18"/>
                <w:szCs w:val="18"/>
                <w:lang w:eastAsia="es-ES"/>
              </w:rPr>
            </w:pPr>
            <w:r>
              <w:rPr>
                <w:rFonts w:ascii="Arial" w:hAnsi="Arial" w:cs="Arial"/>
                <w:sz w:val="18"/>
                <w:szCs w:val="18"/>
                <w:lang w:eastAsia="es-ES"/>
              </w:rPr>
              <w:t>Se actualiza incluyendo al final, los campos correspondientes para el diligenciamiento de los responsables de elaboración, revisión y aprobación del acta.</w:t>
            </w:r>
          </w:p>
        </w:tc>
        <w:tc>
          <w:tcPr>
            <w:tcW w:w="1359" w:type="pct"/>
            <w:tcBorders>
              <w:top w:val="outset" w:sz="6" w:space="0" w:color="auto"/>
              <w:left w:val="outset" w:sz="6" w:space="0" w:color="auto"/>
              <w:bottom w:val="outset" w:sz="6" w:space="0" w:color="auto"/>
              <w:right w:val="outset" w:sz="6" w:space="0" w:color="auto"/>
            </w:tcBorders>
            <w:vAlign w:val="center"/>
          </w:tcPr>
          <w:p w14:paraId="57ACC3A1" w14:textId="77777777" w:rsidR="00453DCB" w:rsidRDefault="00000000">
            <w:pPr>
              <w:spacing w:after="0" w:line="240" w:lineRule="auto"/>
              <w:jc w:val="both"/>
              <w:rPr>
                <w:rFonts w:ascii="Arial" w:hAnsi="Arial" w:cs="Arial"/>
                <w:sz w:val="18"/>
                <w:szCs w:val="18"/>
                <w:lang w:eastAsia="es-ES"/>
              </w:rPr>
            </w:pPr>
            <w:r>
              <w:rPr>
                <w:rFonts w:ascii="Arial" w:hAnsi="Arial" w:cs="Arial"/>
                <w:sz w:val="18"/>
                <w:szCs w:val="18"/>
                <w:lang w:eastAsia="es-ES"/>
              </w:rPr>
              <w:t>Radicado 2024IE221864 del 23 de octubre de 2024</w:t>
            </w:r>
          </w:p>
        </w:tc>
      </w:tr>
    </w:tbl>
    <w:p w14:paraId="58A162C0" w14:textId="77777777" w:rsidR="00453DCB" w:rsidRDefault="00453DCB">
      <w:pPr>
        <w:spacing w:after="0" w:line="240" w:lineRule="auto"/>
      </w:pPr>
    </w:p>
    <w:p w14:paraId="42563D30" w14:textId="77777777" w:rsidR="00453DCB" w:rsidRDefault="00000000">
      <w:pPr>
        <w:pStyle w:val="Ttulo3"/>
        <w:spacing w:before="0" w:after="0" w:line="240" w:lineRule="auto"/>
        <w:rPr>
          <w:rFonts w:ascii="Arial" w:hAnsi="Arial" w:cs="Arial"/>
          <w:sz w:val="18"/>
          <w:szCs w:val="18"/>
        </w:rPr>
      </w:pPr>
      <w:r>
        <w:rPr>
          <w:rFonts w:ascii="Arial" w:hAnsi="Arial" w:cs="Arial"/>
          <w:sz w:val="18"/>
          <w:szCs w:val="18"/>
        </w:rPr>
        <w:t>RESPONSABLES</w:t>
      </w:r>
      <w:bookmarkEnd w:id="0"/>
      <w:bookmarkEnd w:id="1"/>
      <w:r>
        <w:rPr>
          <w:rFonts w:ascii="Arial" w:hAnsi="Arial" w:cs="Arial"/>
          <w:sz w:val="18"/>
          <w:szCs w:val="18"/>
        </w:rPr>
        <w:t xml:space="preserve"> DE ELABORAR Y ACTUALIZAR</w:t>
      </w:r>
    </w:p>
    <w:p w14:paraId="01762153" w14:textId="77777777" w:rsidR="00453DCB" w:rsidRDefault="00453DCB">
      <w:pPr>
        <w:spacing w:after="0" w:line="240" w:lineRule="auto"/>
        <w:rPr>
          <w:lang w:eastAsia="es-CO"/>
        </w:rPr>
      </w:pPr>
    </w:p>
    <w:tbl>
      <w:tblPr>
        <w:tblW w:w="482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3364"/>
        <w:gridCol w:w="2992"/>
      </w:tblGrid>
      <w:tr w:rsidR="00453DCB" w14:paraId="2A01F175" w14:textId="77777777">
        <w:trPr>
          <w:trHeight w:val="103"/>
        </w:trPr>
        <w:tc>
          <w:tcPr>
            <w:tcW w:w="1497" w:type="pct"/>
            <w:tcBorders>
              <w:bottom w:val="single" w:sz="4" w:space="0" w:color="auto"/>
            </w:tcBorders>
            <w:shd w:val="clear" w:color="auto" w:fill="D9D9D9" w:themeFill="background1" w:themeFillShade="D9"/>
            <w:vAlign w:val="center"/>
          </w:tcPr>
          <w:p w14:paraId="2BE91A30" w14:textId="77777777" w:rsidR="00453DCB" w:rsidRDefault="00000000">
            <w:pPr>
              <w:spacing w:after="0" w:line="240" w:lineRule="auto"/>
              <w:jc w:val="center"/>
              <w:rPr>
                <w:rFonts w:ascii="Arial" w:hAnsi="Arial" w:cs="Arial"/>
                <w:b/>
                <w:sz w:val="18"/>
                <w:szCs w:val="18"/>
              </w:rPr>
            </w:pPr>
            <w:r>
              <w:rPr>
                <w:rFonts w:ascii="Arial" w:hAnsi="Arial" w:cs="Arial"/>
                <w:b/>
                <w:sz w:val="18"/>
                <w:szCs w:val="18"/>
              </w:rPr>
              <w:t>ELABORÓ:</w:t>
            </w:r>
          </w:p>
        </w:tc>
        <w:tc>
          <w:tcPr>
            <w:tcW w:w="1854" w:type="pct"/>
            <w:tcBorders>
              <w:bottom w:val="single" w:sz="4" w:space="0" w:color="auto"/>
            </w:tcBorders>
            <w:shd w:val="clear" w:color="auto" w:fill="D9D9D9" w:themeFill="background1" w:themeFillShade="D9"/>
            <w:vAlign w:val="center"/>
          </w:tcPr>
          <w:p w14:paraId="289E5D49" w14:textId="77777777" w:rsidR="00453DCB" w:rsidRDefault="00000000">
            <w:pPr>
              <w:spacing w:after="0" w:line="240" w:lineRule="auto"/>
              <w:jc w:val="center"/>
              <w:rPr>
                <w:rFonts w:ascii="Arial" w:hAnsi="Arial" w:cs="Arial"/>
                <w:b/>
                <w:sz w:val="18"/>
                <w:szCs w:val="18"/>
              </w:rPr>
            </w:pPr>
            <w:r>
              <w:rPr>
                <w:rFonts w:ascii="Arial" w:hAnsi="Arial" w:cs="Arial"/>
                <w:b/>
                <w:sz w:val="18"/>
                <w:szCs w:val="18"/>
              </w:rPr>
              <w:t>REVISÓ:</w:t>
            </w:r>
          </w:p>
        </w:tc>
        <w:tc>
          <w:tcPr>
            <w:tcW w:w="1650" w:type="pct"/>
            <w:tcBorders>
              <w:bottom w:val="single" w:sz="4" w:space="0" w:color="auto"/>
            </w:tcBorders>
            <w:shd w:val="clear" w:color="auto" w:fill="D9D9D9" w:themeFill="background1" w:themeFillShade="D9"/>
            <w:vAlign w:val="center"/>
          </w:tcPr>
          <w:p w14:paraId="5E6D8130" w14:textId="77777777" w:rsidR="00453DCB" w:rsidRDefault="00000000">
            <w:pPr>
              <w:spacing w:after="0" w:line="240" w:lineRule="auto"/>
              <w:jc w:val="center"/>
              <w:rPr>
                <w:rFonts w:ascii="Arial" w:hAnsi="Arial" w:cs="Arial"/>
                <w:b/>
                <w:sz w:val="18"/>
                <w:szCs w:val="18"/>
              </w:rPr>
            </w:pPr>
            <w:r>
              <w:rPr>
                <w:rFonts w:ascii="Arial" w:hAnsi="Arial" w:cs="Arial"/>
                <w:b/>
                <w:sz w:val="18"/>
                <w:szCs w:val="18"/>
              </w:rPr>
              <w:t>APROBÓ:</w:t>
            </w:r>
          </w:p>
        </w:tc>
      </w:tr>
      <w:tr w:rsidR="00453DCB" w14:paraId="0F74D4B7" w14:textId="77777777">
        <w:trPr>
          <w:trHeight w:val="1127"/>
        </w:trPr>
        <w:tc>
          <w:tcPr>
            <w:tcW w:w="1497" w:type="pct"/>
            <w:tcBorders>
              <w:top w:val="single" w:sz="4" w:space="0" w:color="auto"/>
              <w:left w:val="single" w:sz="4" w:space="0" w:color="auto"/>
              <w:bottom w:val="single" w:sz="4" w:space="0" w:color="auto"/>
              <w:right w:val="single" w:sz="4" w:space="0" w:color="auto"/>
            </w:tcBorders>
            <w:vAlign w:val="center"/>
          </w:tcPr>
          <w:p w14:paraId="2798DD96" w14:textId="77777777" w:rsidR="00453DCB" w:rsidRDefault="00000000">
            <w:pPr>
              <w:adjustRightInd w:val="0"/>
              <w:spacing w:after="0" w:line="240" w:lineRule="auto"/>
              <w:rPr>
                <w:rFonts w:ascii="Arial" w:eastAsia="Times New Roman" w:hAnsi="Arial" w:cs="Arial"/>
                <w:bCs/>
                <w:color w:val="000000"/>
                <w:sz w:val="18"/>
                <w:szCs w:val="18"/>
              </w:rPr>
            </w:pPr>
            <w:r>
              <w:rPr>
                <w:rFonts w:ascii="Arial" w:hAnsi="Arial" w:cs="Arial"/>
                <w:bCs/>
                <w:sz w:val="18"/>
                <w:szCs w:val="18"/>
              </w:rPr>
              <w:t>Nombre:</w:t>
            </w:r>
            <w:r>
              <w:rPr>
                <w:rFonts w:ascii="Arial" w:eastAsia="Times New Roman" w:hAnsi="Arial" w:cs="Arial"/>
                <w:bCs/>
                <w:color w:val="000000"/>
                <w:sz w:val="18"/>
                <w:szCs w:val="18"/>
              </w:rPr>
              <w:t xml:space="preserve">  Juan Carlos Ortiz R.</w:t>
            </w:r>
          </w:p>
          <w:p w14:paraId="2E79934B" w14:textId="77777777" w:rsidR="00453DCB" w:rsidRDefault="00000000">
            <w:pPr>
              <w:adjustRightInd w:val="0"/>
              <w:spacing w:after="0" w:line="240" w:lineRule="auto"/>
              <w:rPr>
                <w:rFonts w:ascii="Arial" w:eastAsia="Times New Roman" w:hAnsi="Arial" w:cs="Arial"/>
                <w:bCs/>
                <w:color w:val="000000"/>
                <w:sz w:val="18"/>
                <w:szCs w:val="18"/>
              </w:rPr>
            </w:pPr>
            <w:r>
              <w:rPr>
                <w:rFonts w:ascii="Arial" w:eastAsia="Times New Roman" w:hAnsi="Arial" w:cs="Arial"/>
                <w:bCs/>
                <w:color w:val="000000"/>
                <w:sz w:val="18"/>
                <w:szCs w:val="18"/>
              </w:rPr>
              <w:t>Cargo: Contratista</w:t>
            </w:r>
          </w:p>
          <w:p w14:paraId="091468E2" w14:textId="77777777" w:rsidR="00453DCB" w:rsidRDefault="00000000">
            <w:pPr>
              <w:adjustRightInd w:val="0"/>
              <w:spacing w:after="0" w:line="240" w:lineRule="auto"/>
              <w:rPr>
                <w:rFonts w:ascii="Arial" w:hAnsi="Arial" w:cs="Arial"/>
                <w:bCs/>
                <w:sz w:val="18"/>
                <w:szCs w:val="18"/>
              </w:rPr>
            </w:pPr>
            <w:r>
              <w:rPr>
                <w:rFonts w:ascii="Arial" w:eastAsia="Times New Roman" w:hAnsi="Arial" w:cs="Arial"/>
                <w:bCs/>
                <w:color w:val="000000"/>
                <w:sz w:val="18"/>
                <w:szCs w:val="18"/>
              </w:rPr>
              <w:t>Fecha:</w:t>
            </w:r>
            <w:r>
              <w:rPr>
                <w:rFonts w:ascii="Arial" w:eastAsia="Times New Roman" w:hAnsi="Arial" w:cs="Arial"/>
                <w:color w:val="000000"/>
                <w:sz w:val="18"/>
                <w:szCs w:val="18"/>
              </w:rPr>
              <w:t xml:space="preserve"> 22/10/2024</w:t>
            </w:r>
          </w:p>
        </w:tc>
        <w:tc>
          <w:tcPr>
            <w:tcW w:w="1854" w:type="pct"/>
            <w:tcBorders>
              <w:top w:val="single" w:sz="4" w:space="0" w:color="auto"/>
              <w:left w:val="single" w:sz="4" w:space="0" w:color="auto"/>
              <w:bottom w:val="single" w:sz="4" w:space="0" w:color="auto"/>
              <w:right w:val="single" w:sz="4" w:space="0" w:color="auto"/>
            </w:tcBorders>
            <w:vAlign w:val="center"/>
          </w:tcPr>
          <w:p w14:paraId="6F086843"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Nombre: Jerónimo Juan Diego Rodríguez Rodriguez</w:t>
            </w:r>
          </w:p>
          <w:p w14:paraId="3094BB17"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Cargo: Subsecretario General</w:t>
            </w:r>
          </w:p>
          <w:p w14:paraId="54DA38CC"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Fecha: 23/10/2024</w:t>
            </w:r>
          </w:p>
        </w:tc>
        <w:tc>
          <w:tcPr>
            <w:tcW w:w="1650" w:type="pct"/>
            <w:tcBorders>
              <w:top w:val="single" w:sz="4" w:space="0" w:color="auto"/>
              <w:left w:val="single" w:sz="4" w:space="0" w:color="auto"/>
              <w:bottom w:val="single" w:sz="4" w:space="0" w:color="auto"/>
              <w:right w:val="single" w:sz="4" w:space="0" w:color="auto"/>
            </w:tcBorders>
            <w:vAlign w:val="center"/>
          </w:tcPr>
          <w:p w14:paraId="52C1C2F9"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 xml:space="preserve">Nombre: Jerónimo Juan Diego Rodríguez Rodriguez </w:t>
            </w:r>
          </w:p>
          <w:p w14:paraId="6E61B4A1"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Cargo: Subsecretario General</w:t>
            </w:r>
          </w:p>
          <w:p w14:paraId="355B6D17" w14:textId="77777777" w:rsidR="00453DCB" w:rsidRDefault="00000000">
            <w:pPr>
              <w:adjustRightInd w:val="0"/>
              <w:spacing w:after="0" w:line="240" w:lineRule="auto"/>
              <w:rPr>
                <w:rFonts w:ascii="Arial" w:hAnsi="Arial" w:cs="Arial"/>
                <w:bCs/>
                <w:sz w:val="18"/>
                <w:szCs w:val="18"/>
              </w:rPr>
            </w:pPr>
            <w:r>
              <w:rPr>
                <w:rFonts w:ascii="Arial" w:hAnsi="Arial" w:cs="Arial"/>
                <w:bCs/>
                <w:sz w:val="18"/>
                <w:szCs w:val="18"/>
              </w:rPr>
              <w:t>Fecha: 23/10/2024</w:t>
            </w:r>
          </w:p>
        </w:tc>
      </w:tr>
    </w:tbl>
    <w:p w14:paraId="10111D4A" w14:textId="77777777" w:rsidR="00453DCB" w:rsidRDefault="00453DCB">
      <w:pPr>
        <w:suppressAutoHyphens w:val="0"/>
        <w:spacing w:after="160" w:line="259" w:lineRule="auto"/>
        <w:rPr>
          <w:rFonts w:ascii="Arial" w:hAnsi="Arial" w:cs="Arial"/>
        </w:rPr>
      </w:pPr>
    </w:p>
    <w:p w14:paraId="7B9D6B2F" w14:textId="77777777" w:rsidR="00453DCB" w:rsidRDefault="00453DCB">
      <w:pPr>
        <w:suppressAutoHyphens w:val="0"/>
        <w:spacing w:after="160" w:line="259" w:lineRule="auto"/>
        <w:rPr>
          <w:rFonts w:ascii="Arial" w:hAnsi="Arial" w:cs="Arial"/>
        </w:rPr>
      </w:pPr>
    </w:p>
    <w:p w14:paraId="6125D8F7" w14:textId="77777777" w:rsidR="00453DCB" w:rsidRDefault="00000000">
      <w:pPr>
        <w:suppressAutoHyphens w:val="0"/>
        <w:spacing w:after="160" w:line="259" w:lineRule="auto"/>
        <w:rPr>
          <w:rFonts w:ascii="Arial" w:hAnsi="Arial" w:cs="Arial"/>
        </w:rPr>
      </w:pPr>
      <w:r>
        <w:rPr>
          <w:rFonts w:ascii="Arial" w:hAnsi="Arial" w:cs="Arial"/>
        </w:rPr>
        <w:br w:type="page"/>
      </w:r>
    </w:p>
    <w:p w14:paraId="04017558" w14:textId="77777777" w:rsidR="00453DCB" w:rsidRDefault="00453DCB">
      <w:pPr>
        <w:suppressAutoHyphens w:val="0"/>
        <w:spacing w:after="160" w:line="259" w:lineRule="auto"/>
        <w:rPr>
          <w:rFonts w:ascii="Arial" w:hAnsi="Arial" w:cs="Arial"/>
        </w:rPr>
        <w:sectPr w:rsidR="00453DCB">
          <w:headerReference w:type="default" r:id="rId8"/>
          <w:footerReference w:type="even" r:id="rId9"/>
          <w:footerReference w:type="default" r:id="rId10"/>
          <w:headerReference w:type="first" r:id="rId11"/>
          <w:pgSz w:w="12240" w:h="15840"/>
          <w:pgMar w:top="1701" w:right="1134" w:bottom="1134" w:left="1701" w:header="1134" w:footer="1134" w:gutter="0"/>
          <w:cols w:space="708"/>
          <w:docGrid w:linePitch="360"/>
        </w:sect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1730"/>
        <w:gridCol w:w="806"/>
        <w:gridCol w:w="851"/>
        <w:gridCol w:w="1463"/>
        <w:gridCol w:w="425"/>
        <w:gridCol w:w="425"/>
        <w:gridCol w:w="425"/>
        <w:gridCol w:w="1373"/>
        <w:gridCol w:w="667"/>
        <w:gridCol w:w="654"/>
        <w:gridCol w:w="1528"/>
        <w:gridCol w:w="2694"/>
      </w:tblGrid>
      <w:tr w:rsidR="00453DCB" w14:paraId="147D9D5A" w14:textId="77777777">
        <w:trPr>
          <w:trHeight w:val="396"/>
          <w:tblHeader/>
          <w:jc w:val="center"/>
        </w:trPr>
        <w:tc>
          <w:tcPr>
            <w:tcW w:w="3290" w:type="dxa"/>
            <w:gridSpan w:val="2"/>
            <w:vMerge w:val="restart"/>
            <w:tcBorders>
              <w:top w:val="double" w:sz="4" w:space="0" w:color="auto"/>
              <w:left w:val="double" w:sz="4" w:space="0" w:color="auto"/>
            </w:tcBorders>
            <w:noWrap/>
            <w:vAlign w:val="bottom"/>
          </w:tcPr>
          <w:p w14:paraId="46FF5CE0" w14:textId="77777777" w:rsidR="00453DCB" w:rsidRDefault="00453DCB">
            <w:pPr>
              <w:suppressAutoHyphens w:val="0"/>
              <w:spacing w:after="0" w:line="240" w:lineRule="auto"/>
              <w:rPr>
                <w:rFonts w:ascii="Arial" w:eastAsia="Times New Roman" w:hAnsi="Arial" w:cs="Arial"/>
                <w:color w:val="000000"/>
                <w:lang w:eastAsia="es-CO"/>
              </w:rPr>
            </w:pPr>
          </w:p>
          <w:p w14:paraId="4D9AE826" w14:textId="77777777" w:rsidR="00453DCB" w:rsidRDefault="00000000">
            <w:pPr>
              <w:rPr>
                <w:rFonts w:ascii="Arial" w:hAnsi="Arial" w:cs="Arial"/>
                <w:color w:val="000000"/>
              </w:rPr>
            </w:pPr>
            <w:r>
              <w:rPr>
                <w:rFonts w:ascii="Arial" w:hAnsi="Arial" w:cs="Arial"/>
              </w:rPr>
              <w:object w:dxaOrig="3144" w:dyaOrig="852" w14:anchorId="4BD63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2pt;height:42.6pt" o:ole="">
                  <v:imagedata r:id="rId12" o:title=""/>
                </v:shape>
                <o:OLEObject Type="Embed" ProgID="PBrush" ShapeID="_x0000_i1027" DrawAspect="Content" ObjectID="_1843885921" r:id="rId13"/>
              </w:object>
            </w:r>
          </w:p>
        </w:tc>
        <w:tc>
          <w:tcPr>
            <w:tcW w:w="11311" w:type="dxa"/>
            <w:gridSpan w:val="11"/>
            <w:tcBorders>
              <w:top w:val="double" w:sz="4" w:space="0" w:color="auto"/>
              <w:bottom w:val="single" w:sz="4" w:space="0" w:color="auto"/>
              <w:right w:val="double" w:sz="4" w:space="0" w:color="auto"/>
            </w:tcBorders>
            <w:vAlign w:val="center"/>
          </w:tcPr>
          <w:p w14:paraId="4AC8CD6D" w14:textId="77777777" w:rsidR="00453DCB" w:rsidRDefault="00000000">
            <w:pPr>
              <w:spacing w:after="0"/>
              <w:jc w:val="center"/>
              <w:rPr>
                <w:rFonts w:ascii="Arial" w:hAnsi="Arial" w:cs="Arial"/>
                <w:b/>
                <w:bCs/>
                <w:color w:val="000000"/>
                <w:sz w:val="18"/>
                <w:szCs w:val="18"/>
              </w:rPr>
            </w:pPr>
            <w:r>
              <w:rPr>
                <w:rFonts w:ascii="Arial" w:hAnsi="Arial" w:cs="Arial"/>
                <w:b/>
                <w:bCs/>
                <w:color w:val="000000"/>
                <w:sz w:val="18"/>
                <w:szCs w:val="18"/>
              </w:rPr>
              <w:t>SISTEMA INTEGRADO DE GESTIÓN</w:t>
            </w:r>
          </w:p>
        </w:tc>
      </w:tr>
      <w:tr w:rsidR="00453DCB" w14:paraId="146AA7C8" w14:textId="77777777">
        <w:trPr>
          <w:trHeight w:val="398"/>
          <w:tblHeader/>
          <w:jc w:val="center"/>
        </w:trPr>
        <w:tc>
          <w:tcPr>
            <w:tcW w:w="3290" w:type="dxa"/>
            <w:gridSpan w:val="2"/>
            <w:vMerge/>
            <w:tcBorders>
              <w:left w:val="double" w:sz="4" w:space="0" w:color="auto"/>
            </w:tcBorders>
            <w:vAlign w:val="center"/>
          </w:tcPr>
          <w:p w14:paraId="320A3580" w14:textId="77777777" w:rsidR="00453DCB" w:rsidRDefault="00453DCB">
            <w:pPr>
              <w:spacing w:after="0"/>
              <w:rPr>
                <w:rFonts w:ascii="Arial" w:hAnsi="Arial" w:cs="Arial"/>
                <w:color w:val="000000"/>
              </w:rPr>
            </w:pPr>
          </w:p>
        </w:tc>
        <w:tc>
          <w:tcPr>
            <w:tcW w:w="11311" w:type="dxa"/>
            <w:gridSpan w:val="11"/>
            <w:tcBorders>
              <w:top w:val="single" w:sz="4" w:space="0" w:color="auto"/>
              <w:right w:val="double" w:sz="4" w:space="0" w:color="auto"/>
            </w:tcBorders>
            <w:vAlign w:val="center"/>
          </w:tcPr>
          <w:p w14:paraId="4CB344FE" w14:textId="77777777" w:rsidR="00453DCB" w:rsidRDefault="00000000">
            <w:pPr>
              <w:spacing w:after="0"/>
              <w:jc w:val="center"/>
              <w:rPr>
                <w:rFonts w:ascii="Arial" w:hAnsi="Arial" w:cs="Arial"/>
                <w:b/>
                <w:bCs/>
                <w:color w:val="000000"/>
                <w:sz w:val="18"/>
                <w:szCs w:val="18"/>
              </w:rPr>
            </w:pPr>
            <w:r>
              <w:rPr>
                <w:rFonts w:ascii="Arial" w:hAnsi="Arial" w:cs="Arial"/>
                <w:b/>
                <w:bCs/>
                <w:color w:val="000000"/>
                <w:sz w:val="18"/>
                <w:szCs w:val="18"/>
              </w:rPr>
              <w:t>Acta de reunión y relación de asistencia</w:t>
            </w:r>
          </w:p>
        </w:tc>
      </w:tr>
      <w:tr w:rsidR="00453DCB" w14:paraId="122995FA" w14:textId="77777777">
        <w:trPr>
          <w:trHeight w:val="121"/>
          <w:tblHeader/>
          <w:jc w:val="center"/>
        </w:trPr>
        <w:tc>
          <w:tcPr>
            <w:tcW w:w="3290" w:type="dxa"/>
            <w:gridSpan w:val="2"/>
            <w:vMerge/>
            <w:tcBorders>
              <w:left w:val="double" w:sz="4" w:space="0" w:color="auto"/>
              <w:bottom w:val="double" w:sz="4" w:space="0" w:color="auto"/>
            </w:tcBorders>
            <w:vAlign w:val="center"/>
          </w:tcPr>
          <w:p w14:paraId="5AB35F86" w14:textId="77777777" w:rsidR="00453DCB" w:rsidRDefault="00453DCB">
            <w:pPr>
              <w:spacing w:after="0"/>
              <w:rPr>
                <w:rFonts w:ascii="Arial" w:hAnsi="Arial" w:cs="Arial"/>
                <w:color w:val="000000"/>
              </w:rPr>
            </w:pPr>
          </w:p>
        </w:tc>
        <w:tc>
          <w:tcPr>
            <w:tcW w:w="6435" w:type="dxa"/>
            <w:gridSpan w:val="8"/>
            <w:tcBorders>
              <w:bottom w:val="double" w:sz="4" w:space="0" w:color="auto"/>
            </w:tcBorders>
            <w:vAlign w:val="center"/>
          </w:tcPr>
          <w:p w14:paraId="2E64768A" w14:textId="77777777" w:rsidR="00453DCB" w:rsidRDefault="00000000">
            <w:pPr>
              <w:spacing w:after="0"/>
              <w:rPr>
                <w:rFonts w:ascii="Arial" w:hAnsi="Arial" w:cs="Arial"/>
                <w:color w:val="000000"/>
                <w:sz w:val="18"/>
                <w:szCs w:val="18"/>
              </w:rPr>
            </w:pPr>
            <w:r>
              <w:rPr>
                <w:rFonts w:ascii="Arial" w:hAnsi="Arial" w:cs="Arial"/>
                <w:color w:val="000000"/>
                <w:sz w:val="18"/>
                <w:szCs w:val="18"/>
              </w:rPr>
              <w:t xml:space="preserve">Código: PE03-PR05-F3                             </w:t>
            </w:r>
          </w:p>
        </w:tc>
        <w:tc>
          <w:tcPr>
            <w:tcW w:w="4876" w:type="dxa"/>
            <w:gridSpan w:val="3"/>
            <w:tcBorders>
              <w:bottom w:val="double" w:sz="4" w:space="0" w:color="auto"/>
              <w:right w:val="double" w:sz="4" w:space="0" w:color="auto"/>
            </w:tcBorders>
            <w:vAlign w:val="center"/>
          </w:tcPr>
          <w:p w14:paraId="5F246452" w14:textId="77777777" w:rsidR="00453DCB" w:rsidRDefault="00000000">
            <w:pPr>
              <w:spacing w:after="0"/>
              <w:rPr>
                <w:rFonts w:ascii="Arial" w:hAnsi="Arial" w:cs="Arial"/>
                <w:color w:val="000000"/>
                <w:sz w:val="18"/>
                <w:szCs w:val="18"/>
              </w:rPr>
            </w:pPr>
            <w:r>
              <w:rPr>
                <w:rFonts w:ascii="Arial" w:hAnsi="Arial" w:cs="Arial"/>
                <w:color w:val="000000"/>
                <w:sz w:val="18"/>
                <w:szCs w:val="18"/>
              </w:rPr>
              <w:t>Versión: 4</w:t>
            </w:r>
          </w:p>
        </w:tc>
      </w:tr>
      <w:tr w:rsidR="00453DCB" w14:paraId="73E03BDD" w14:textId="77777777">
        <w:trPr>
          <w:trHeight w:val="30"/>
          <w:tblHeader/>
          <w:jc w:val="center"/>
        </w:trPr>
        <w:tc>
          <w:tcPr>
            <w:tcW w:w="1560" w:type="dxa"/>
            <w:tcBorders>
              <w:top w:val="double" w:sz="4" w:space="0" w:color="auto"/>
              <w:left w:val="nil"/>
              <w:bottom w:val="single" w:sz="4" w:space="0" w:color="auto"/>
              <w:right w:val="nil"/>
            </w:tcBorders>
          </w:tcPr>
          <w:p w14:paraId="606B58C8" w14:textId="77777777" w:rsidR="00453DCB" w:rsidRDefault="00453DCB">
            <w:pPr>
              <w:spacing w:after="0"/>
              <w:jc w:val="center"/>
              <w:rPr>
                <w:rFonts w:ascii="Arial" w:hAnsi="Arial" w:cs="Arial"/>
                <w:b/>
                <w:bCs/>
                <w:color w:val="000000"/>
                <w:sz w:val="4"/>
                <w:szCs w:val="4"/>
              </w:rPr>
            </w:pPr>
          </w:p>
        </w:tc>
        <w:tc>
          <w:tcPr>
            <w:tcW w:w="13041" w:type="dxa"/>
            <w:gridSpan w:val="12"/>
            <w:tcBorders>
              <w:top w:val="double" w:sz="4" w:space="0" w:color="auto"/>
              <w:left w:val="nil"/>
              <w:bottom w:val="single" w:sz="4" w:space="0" w:color="auto"/>
              <w:right w:val="nil"/>
            </w:tcBorders>
            <w:vAlign w:val="center"/>
          </w:tcPr>
          <w:p w14:paraId="1139DD01" w14:textId="77777777" w:rsidR="00453DCB" w:rsidRDefault="00453DCB">
            <w:pPr>
              <w:spacing w:after="0"/>
              <w:jc w:val="center"/>
              <w:rPr>
                <w:rFonts w:ascii="Arial" w:hAnsi="Arial" w:cs="Arial"/>
                <w:b/>
                <w:bCs/>
                <w:color w:val="000000"/>
                <w:sz w:val="4"/>
                <w:szCs w:val="4"/>
              </w:rPr>
            </w:pPr>
          </w:p>
        </w:tc>
      </w:tr>
      <w:tr w:rsidR="00453DCB" w14:paraId="7C911E56" w14:textId="77777777">
        <w:trPr>
          <w:trHeight w:val="302"/>
          <w:tblHeader/>
          <w:jc w:val="center"/>
        </w:trPr>
        <w:tc>
          <w:tcPr>
            <w:tcW w:w="4947" w:type="dxa"/>
            <w:gridSpan w:val="4"/>
            <w:tcBorders>
              <w:top w:val="single" w:sz="4" w:space="0" w:color="auto"/>
            </w:tcBorders>
            <w:vAlign w:val="center"/>
          </w:tcPr>
          <w:p w14:paraId="7C657894" w14:textId="1D483844" w:rsidR="00453DCB" w:rsidRDefault="00000000">
            <w:pPr>
              <w:spacing w:after="0" w:line="240" w:lineRule="auto"/>
              <w:rPr>
                <w:rFonts w:ascii="Arial" w:hAnsi="Arial" w:cs="Arial"/>
                <w:color w:val="000000"/>
                <w:sz w:val="18"/>
                <w:szCs w:val="18"/>
              </w:rPr>
            </w:pPr>
            <w:r>
              <w:rPr>
                <w:rFonts w:ascii="Arial" w:hAnsi="Arial" w:cs="Arial"/>
                <w:color w:val="000000"/>
                <w:sz w:val="18"/>
                <w:szCs w:val="18"/>
              </w:rPr>
              <w:t>FECHA:</w:t>
            </w:r>
          </w:p>
        </w:tc>
        <w:tc>
          <w:tcPr>
            <w:tcW w:w="4778" w:type="dxa"/>
            <w:gridSpan w:val="6"/>
            <w:tcBorders>
              <w:top w:val="single" w:sz="4" w:space="0" w:color="auto"/>
            </w:tcBorders>
            <w:vAlign w:val="center"/>
          </w:tcPr>
          <w:p w14:paraId="5BCFCA2A" w14:textId="3FDCF6A2" w:rsidR="00453DCB" w:rsidRDefault="00000000">
            <w:pPr>
              <w:spacing w:after="0" w:line="240" w:lineRule="auto"/>
              <w:rPr>
                <w:rFonts w:ascii="Arial" w:hAnsi="Arial" w:cs="Arial"/>
                <w:color w:val="000000"/>
                <w:sz w:val="18"/>
                <w:szCs w:val="18"/>
              </w:rPr>
            </w:pPr>
            <w:r>
              <w:rPr>
                <w:rFonts w:ascii="Arial" w:hAnsi="Arial" w:cs="Arial"/>
                <w:color w:val="000000"/>
                <w:sz w:val="18"/>
                <w:szCs w:val="18"/>
              </w:rPr>
              <w:t>HORA DE INICIO</w:t>
            </w:r>
            <w:r w:rsidR="00CB7DDE">
              <w:rPr>
                <w:rFonts w:ascii="Arial" w:hAnsi="Arial" w:cs="Arial"/>
                <w:color w:val="000000"/>
                <w:sz w:val="18"/>
                <w:szCs w:val="18"/>
              </w:rPr>
              <w:t>:</w:t>
            </w:r>
          </w:p>
        </w:tc>
        <w:tc>
          <w:tcPr>
            <w:tcW w:w="4876" w:type="dxa"/>
            <w:gridSpan w:val="3"/>
            <w:tcBorders>
              <w:top w:val="single" w:sz="4" w:space="0" w:color="auto"/>
            </w:tcBorders>
            <w:vAlign w:val="center"/>
          </w:tcPr>
          <w:p w14:paraId="4D8B8599" w14:textId="6A57CF32" w:rsidR="00453DCB" w:rsidRDefault="00000000">
            <w:pPr>
              <w:spacing w:after="0" w:line="240" w:lineRule="auto"/>
              <w:rPr>
                <w:rFonts w:ascii="Arial" w:hAnsi="Arial" w:cs="Arial"/>
                <w:color w:val="000000"/>
                <w:sz w:val="18"/>
                <w:szCs w:val="18"/>
              </w:rPr>
            </w:pPr>
            <w:r>
              <w:rPr>
                <w:rFonts w:ascii="Arial" w:hAnsi="Arial" w:cs="Arial"/>
                <w:color w:val="000000"/>
                <w:sz w:val="18"/>
                <w:szCs w:val="18"/>
              </w:rPr>
              <w:t xml:space="preserve">HORA DE TERMINACIÓN: </w:t>
            </w:r>
          </w:p>
        </w:tc>
      </w:tr>
      <w:tr w:rsidR="00453DCB" w14:paraId="110592EA" w14:textId="77777777">
        <w:trPr>
          <w:trHeight w:val="302"/>
          <w:tblHeader/>
          <w:jc w:val="center"/>
        </w:trPr>
        <w:tc>
          <w:tcPr>
            <w:tcW w:w="4096" w:type="dxa"/>
            <w:gridSpan w:val="3"/>
            <w:vAlign w:val="center"/>
          </w:tcPr>
          <w:p w14:paraId="6645CEB0" w14:textId="1E2D90FF" w:rsidR="00453DCB" w:rsidRDefault="00000000">
            <w:pPr>
              <w:spacing w:after="0" w:line="240" w:lineRule="auto"/>
              <w:rPr>
                <w:rFonts w:ascii="Arial" w:hAnsi="Arial" w:cs="Arial"/>
                <w:color w:val="000000"/>
                <w:sz w:val="18"/>
                <w:szCs w:val="18"/>
              </w:rPr>
            </w:pPr>
            <w:r>
              <w:rPr>
                <w:rFonts w:ascii="Arial" w:hAnsi="Arial" w:cs="Arial"/>
                <w:color w:val="000000"/>
                <w:sz w:val="18"/>
                <w:szCs w:val="18"/>
              </w:rPr>
              <w:t xml:space="preserve">LUGAR: </w:t>
            </w:r>
          </w:p>
        </w:tc>
        <w:tc>
          <w:tcPr>
            <w:tcW w:w="4962" w:type="dxa"/>
            <w:gridSpan w:val="6"/>
            <w:vAlign w:val="center"/>
          </w:tcPr>
          <w:p w14:paraId="1F17231C" w14:textId="47BAA1F7" w:rsidR="00453DCB" w:rsidRDefault="00000000">
            <w:pPr>
              <w:spacing w:after="0" w:line="240" w:lineRule="auto"/>
              <w:rPr>
                <w:rFonts w:ascii="Arial" w:hAnsi="Arial" w:cs="Arial"/>
                <w:color w:val="000000"/>
                <w:sz w:val="18"/>
                <w:szCs w:val="18"/>
              </w:rPr>
            </w:pPr>
            <w:r>
              <w:rPr>
                <w:rFonts w:ascii="Arial" w:hAnsi="Arial" w:cs="Arial"/>
                <w:color w:val="000000"/>
                <w:sz w:val="18"/>
                <w:szCs w:val="18"/>
              </w:rPr>
              <w:t xml:space="preserve">TEMA: </w:t>
            </w:r>
          </w:p>
        </w:tc>
        <w:tc>
          <w:tcPr>
            <w:tcW w:w="5543" w:type="dxa"/>
            <w:gridSpan w:val="4"/>
            <w:vAlign w:val="center"/>
          </w:tcPr>
          <w:p w14:paraId="55AAB599" w14:textId="77777777" w:rsidR="00453DCB" w:rsidRDefault="00000000">
            <w:pPr>
              <w:spacing w:after="0" w:line="240" w:lineRule="auto"/>
              <w:rPr>
                <w:rFonts w:ascii="Arial" w:hAnsi="Arial" w:cs="Arial"/>
                <w:color w:val="000000"/>
                <w:sz w:val="18"/>
                <w:szCs w:val="18"/>
              </w:rPr>
            </w:pPr>
            <w:r>
              <w:rPr>
                <w:rFonts w:ascii="Arial" w:hAnsi="Arial" w:cs="Arial"/>
                <w:color w:val="000000"/>
                <w:sz w:val="18"/>
                <w:szCs w:val="18"/>
              </w:rPr>
              <w:t>RESPONSABLE: SDA-SER</w:t>
            </w:r>
          </w:p>
        </w:tc>
      </w:tr>
      <w:tr w:rsidR="00453DCB" w14:paraId="3BAA60D4" w14:textId="77777777">
        <w:trPr>
          <w:trHeight w:val="1030"/>
          <w:tblHeader/>
          <w:jc w:val="center"/>
        </w:trPr>
        <w:tc>
          <w:tcPr>
            <w:tcW w:w="3290" w:type="dxa"/>
            <w:gridSpan w:val="2"/>
            <w:vAlign w:val="center"/>
          </w:tcPr>
          <w:p w14:paraId="1DE1D6CE"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NOMBRE Y APELLIDO</w:t>
            </w:r>
          </w:p>
        </w:tc>
        <w:tc>
          <w:tcPr>
            <w:tcW w:w="1657" w:type="dxa"/>
            <w:gridSpan w:val="2"/>
          </w:tcPr>
          <w:p w14:paraId="7BFA4E5C" w14:textId="77777777" w:rsidR="00453DCB" w:rsidRDefault="00453DCB">
            <w:pPr>
              <w:spacing w:after="0" w:line="240" w:lineRule="auto"/>
              <w:jc w:val="center"/>
              <w:rPr>
                <w:rFonts w:ascii="Arial" w:hAnsi="Arial" w:cs="Arial"/>
                <w:b/>
                <w:color w:val="000000"/>
                <w:sz w:val="18"/>
                <w:szCs w:val="18"/>
              </w:rPr>
            </w:pPr>
          </w:p>
          <w:p w14:paraId="4C9D2219"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TIPO Y NUMERO DE DOCUMENTO DE IDENTIDAD</w:t>
            </w:r>
          </w:p>
        </w:tc>
        <w:tc>
          <w:tcPr>
            <w:tcW w:w="1463" w:type="dxa"/>
            <w:vAlign w:val="center"/>
          </w:tcPr>
          <w:p w14:paraId="4331EA87"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 xml:space="preserve">DEPENDENCIA /ENTIDAD </w:t>
            </w:r>
          </w:p>
        </w:tc>
        <w:tc>
          <w:tcPr>
            <w:tcW w:w="425" w:type="dxa"/>
            <w:textDirection w:val="btLr"/>
            <w:vAlign w:val="center"/>
          </w:tcPr>
          <w:p w14:paraId="6CFF27E3"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FUNCIONARIO</w:t>
            </w:r>
          </w:p>
        </w:tc>
        <w:tc>
          <w:tcPr>
            <w:tcW w:w="425" w:type="dxa"/>
            <w:textDirection w:val="btLr"/>
            <w:vAlign w:val="center"/>
          </w:tcPr>
          <w:p w14:paraId="13AA306B"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CONTRATISTA</w:t>
            </w:r>
          </w:p>
        </w:tc>
        <w:tc>
          <w:tcPr>
            <w:tcW w:w="425" w:type="dxa"/>
            <w:textDirection w:val="btLr"/>
            <w:vAlign w:val="center"/>
          </w:tcPr>
          <w:p w14:paraId="03104394"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OTROS</w:t>
            </w:r>
          </w:p>
        </w:tc>
        <w:tc>
          <w:tcPr>
            <w:tcW w:w="2694" w:type="dxa"/>
            <w:gridSpan w:val="3"/>
            <w:vAlign w:val="center"/>
          </w:tcPr>
          <w:p w14:paraId="21FD3BEA" w14:textId="77777777" w:rsidR="00453DCB" w:rsidRDefault="00453DCB">
            <w:pPr>
              <w:spacing w:after="0" w:line="240" w:lineRule="auto"/>
              <w:jc w:val="center"/>
              <w:rPr>
                <w:rFonts w:ascii="Arial" w:hAnsi="Arial" w:cs="Arial"/>
                <w:b/>
                <w:color w:val="000000"/>
                <w:sz w:val="18"/>
                <w:szCs w:val="18"/>
              </w:rPr>
            </w:pPr>
          </w:p>
          <w:p w14:paraId="0AF04DDD"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 xml:space="preserve">CORREO ELECTRÓNICO </w:t>
            </w:r>
            <w:r>
              <w:rPr>
                <w:rFonts w:ascii="Arial" w:hAnsi="Arial" w:cs="Arial"/>
                <w:b/>
                <w:color w:val="000000"/>
                <w:sz w:val="18"/>
                <w:szCs w:val="18"/>
              </w:rPr>
              <w:br/>
            </w:r>
          </w:p>
        </w:tc>
        <w:tc>
          <w:tcPr>
            <w:tcW w:w="1528" w:type="dxa"/>
            <w:vAlign w:val="center"/>
          </w:tcPr>
          <w:p w14:paraId="3FE7D733"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TELÉFONO INSTITUCIONAL</w:t>
            </w:r>
          </w:p>
        </w:tc>
        <w:tc>
          <w:tcPr>
            <w:tcW w:w="2694" w:type="dxa"/>
            <w:noWrap/>
            <w:vAlign w:val="center"/>
          </w:tcPr>
          <w:p w14:paraId="3C37970B" w14:textId="77777777" w:rsidR="00453DCB" w:rsidRDefault="00000000">
            <w:pPr>
              <w:spacing w:after="0" w:line="240" w:lineRule="auto"/>
              <w:jc w:val="center"/>
              <w:rPr>
                <w:rFonts w:ascii="Arial" w:hAnsi="Arial" w:cs="Arial"/>
                <w:b/>
                <w:color w:val="000000"/>
                <w:sz w:val="18"/>
                <w:szCs w:val="18"/>
              </w:rPr>
            </w:pPr>
            <w:r>
              <w:rPr>
                <w:rFonts w:ascii="Arial" w:hAnsi="Arial" w:cs="Arial"/>
                <w:b/>
                <w:color w:val="000000"/>
                <w:sz w:val="18"/>
                <w:szCs w:val="18"/>
              </w:rPr>
              <w:t>FIRMA</w:t>
            </w:r>
          </w:p>
        </w:tc>
      </w:tr>
      <w:tr w:rsidR="00CB7DDE" w14:paraId="32DA5EF9" w14:textId="77777777">
        <w:trPr>
          <w:trHeight w:val="397"/>
          <w:jc w:val="center"/>
        </w:trPr>
        <w:tc>
          <w:tcPr>
            <w:tcW w:w="3290" w:type="dxa"/>
            <w:gridSpan w:val="2"/>
            <w:vAlign w:val="center"/>
          </w:tcPr>
          <w:p w14:paraId="12518B12" w14:textId="270A1B9B" w:rsidR="00CB7DDE" w:rsidRDefault="002B4AF8" w:rsidP="002B4AF8">
            <w:pPr>
              <w:pStyle w:val="ds-markdown-paragraph"/>
              <w:shd w:val="clear" w:color="auto" w:fill="FFFFFF"/>
              <w:spacing w:before="240" w:beforeAutospacing="0" w:after="240" w:afterAutospacing="0"/>
              <w:jc w:val="both"/>
              <w:rPr>
                <w:rFonts w:ascii="Arial" w:hAnsi="Arial" w:cs="Arial"/>
                <w:b/>
                <w:bCs/>
                <w:color w:val="000000"/>
                <w:sz w:val="18"/>
                <w:szCs w:val="18"/>
              </w:rPr>
            </w:pPr>
            <w:r>
              <w:rPr>
                <w:rStyle w:val="Fuerte"/>
                <w:rFonts w:ascii="Segoe UI" w:hAnsi="Segoe UI" w:cs="Segoe UI"/>
                <w:color w:val="0F1115"/>
              </w:rPr>
              <w:t>LEIDY CAROLINA LÓPEZ ZAMBRANO</w:t>
            </w:r>
            <w:r>
              <w:rPr>
                <w:rFonts w:ascii="Segoe UI" w:hAnsi="Segoe UI" w:cs="Segoe UI"/>
                <w:color w:val="0F1115"/>
              </w:rPr>
              <w:br/>
            </w:r>
          </w:p>
        </w:tc>
        <w:tc>
          <w:tcPr>
            <w:tcW w:w="1657" w:type="dxa"/>
            <w:gridSpan w:val="2"/>
          </w:tcPr>
          <w:p w14:paraId="5D50F426" w14:textId="1E4A6DD3" w:rsidR="00CB7DDE" w:rsidRDefault="002B4AF8"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52718438</w:t>
            </w:r>
          </w:p>
        </w:tc>
        <w:tc>
          <w:tcPr>
            <w:tcW w:w="1463" w:type="dxa"/>
            <w:vAlign w:val="center"/>
          </w:tcPr>
          <w:p w14:paraId="05B34201" w14:textId="062B2E55" w:rsidR="00CB7DDE" w:rsidRDefault="002B4AF8"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SDA -DAP</w:t>
            </w:r>
          </w:p>
        </w:tc>
        <w:tc>
          <w:tcPr>
            <w:tcW w:w="425" w:type="dxa"/>
            <w:vAlign w:val="center"/>
          </w:tcPr>
          <w:p w14:paraId="48F7DEEE"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68301DA3" w14:textId="419D1413" w:rsidR="00CB7DDE" w:rsidRDefault="002B4AF8"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x</w:t>
            </w:r>
          </w:p>
        </w:tc>
        <w:tc>
          <w:tcPr>
            <w:tcW w:w="425" w:type="dxa"/>
            <w:vAlign w:val="center"/>
          </w:tcPr>
          <w:p w14:paraId="18EDD381" w14:textId="77777777" w:rsidR="00CB7DDE" w:rsidRDefault="00CB7DDE" w:rsidP="00CB7DDE">
            <w:pPr>
              <w:spacing w:after="0" w:line="240" w:lineRule="auto"/>
              <w:jc w:val="center"/>
              <w:rPr>
                <w:rFonts w:ascii="Arial" w:hAnsi="Arial" w:cs="Arial"/>
                <w:b/>
                <w:bCs/>
                <w:color w:val="000000"/>
                <w:sz w:val="18"/>
                <w:szCs w:val="18"/>
              </w:rPr>
            </w:pPr>
          </w:p>
        </w:tc>
        <w:tc>
          <w:tcPr>
            <w:tcW w:w="2694" w:type="dxa"/>
            <w:gridSpan w:val="3"/>
            <w:vAlign w:val="center"/>
          </w:tcPr>
          <w:p w14:paraId="76D7B4CE" w14:textId="3DEEA70A" w:rsidR="00CB7DDE" w:rsidRDefault="002B4AF8"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Parquemiradordelosnevado</w:t>
            </w:r>
            <w:r w:rsidR="00E26141">
              <w:rPr>
                <w:rFonts w:ascii="Arial" w:hAnsi="Arial" w:cs="Arial"/>
                <w:b/>
                <w:bCs/>
                <w:color w:val="000000"/>
                <w:sz w:val="18"/>
                <w:szCs w:val="18"/>
              </w:rPr>
              <w:t>s</w:t>
            </w:r>
          </w:p>
        </w:tc>
        <w:tc>
          <w:tcPr>
            <w:tcW w:w="1528" w:type="dxa"/>
            <w:vAlign w:val="center"/>
          </w:tcPr>
          <w:p w14:paraId="4C4044D6" w14:textId="6EE89004" w:rsidR="00CB7DDE" w:rsidRDefault="002B4AF8"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3059203418</w:t>
            </w:r>
          </w:p>
        </w:tc>
        <w:tc>
          <w:tcPr>
            <w:tcW w:w="2694" w:type="dxa"/>
            <w:noWrap/>
            <w:vAlign w:val="center"/>
          </w:tcPr>
          <w:p w14:paraId="589DA546" w14:textId="355B8F3A" w:rsidR="00CB7DDE" w:rsidRDefault="00CB7DDE" w:rsidP="00CB7DDE">
            <w:pPr>
              <w:spacing w:after="0" w:line="240" w:lineRule="auto"/>
              <w:rPr>
                <w:rFonts w:ascii="Arial" w:hAnsi="Arial" w:cs="Arial"/>
                <w:b/>
                <w:bCs/>
                <w:color w:val="000000"/>
                <w:sz w:val="18"/>
                <w:szCs w:val="18"/>
              </w:rPr>
            </w:pPr>
          </w:p>
        </w:tc>
      </w:tr>
      <w:tr w:rsidR="00CB7DDE" w14:paraId="13239E5F" w14:textId="77777777">
        <w:trPr>
          <w:trHeight w:val="397"/>
          <w:jc w:val="center"/>
        </w:trPr>
        <w:tc>
          <w:tcPr>
            <w:tcW w:w="3290" w:type="dxa"/>
            <w:gridSpan w:val="2"/>
            <w:vAlign w:val="center"/>
          </w:tcPr>
          <w:p w14:paraId="7E7A498D" w14:textId="2759411B" w:rsidR="00CB7DDE" w:rsidRPr="00E26141" w:rsidRDefault="00E26141" w:rsidP="00E26141">
            <w:pPr>
              <w:pStyle w:val="ds-markdown-paragraph"/>
              <w:shd w:val="clear" w:color="auto" w:fill="FFFFFF"/>
              <w:spacing w:before="240" w:beforeAutospacing="0" w:after="240" w:afterAutospacing="0"/>
              <w:jc w:val="both"/>
              <w:rPr>
                <w:rFonts w:ascii="Arial" w:hAnsi="Arial" w:cs="Arial"/>
                <w:color w:val="000000"/>
                <w:sz w:val="18"/>
                <w:szCs w:val="18"/>
              </w:rPr>
            </w:pPr>
            <w:r w:rsidRPr="00E26141">
              <w:rPr>
                <w:rStyle w:val="Fuerte"/>
                <w:rFonts w:ascii="Segoe UI" w:hAnsi="Segoe UI" w:cs="Segoe UI"/>
                <w:color w:val="0F1115"/>
              </w:rPr>
              <w:t>IVAN CASTILLO</w:t>
            </w:r>
            <w:r w:rsidRPr="00E26141">
              <w:rPr>
                <w:rFonts w:ascii="Arial" w:hAnsi="Arial" w:cs="Arial"/>
                <w:color w:val="000000"/>
                <w:sz w:val="18"/>
                <w:szCs w:val="18"/>
              </w:rPr>
              <w:t xml:space="preserve"> </w:t>
            </w:r>
          </w:p>
        </w:tc>
        <w:tc>
          <w:tcPr>
            <w:tcW w:w="1657" w:type="dxa"/>
            <w:gridSpan w:val="2"/>
          </w:tcPr>
          <w:p w14:paraId="346490EC" w14:textId="4AE87E06" w:rsidR="00CB7DDE" w:rsidRDefault="00827AAC"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7179573</w:t>
            </w:r>
          </w:p>
        </w:tc>
        <w:tc>
          <w:tcPr>
            <w:tcW w:w="1463" w:type="dxa"/>
            <w:vAlign w:val="center"/>
          </w:tcPr>
          <w:p w14:paraId="11187A64" w14:textId="5CC6018E" w:rsidR="00CB7DDE" w:rsidRDefault="00827AAC"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SDA - DPS</w:t>
            </w:r>
          </w:p>
        </w:tc>
        <w:tc>
          <w:tcPr>
            <w:tcW w:w="425" w:type="dxa"/>
            <w:vAlign w:val="center"/>
          </w:tcPr>
          <w:p w14:paraId="731BFAD5"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1372B98A" w14:textId="33369EF2" w:rsidR="00CB7DDE" w:rsidRDefault="00827AAC"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X</w:t>
            </w:r>
          </w:p>
        </w:tc>
        <w:tc>
          <w:tcPr>
            <w:tcW w:w="425" w:type="dxa"/>
            <w:vAlign w:val="center"/>
          </w:tcPr>
          <w:p w14:paraId="334495DC" w14:textId="77777777" w:rsidR="00CB7DDE" w:rsidRDefault="00CB7DDE" w:rsidP="00CB7DDE">
            <w:pPr>
              <w:spacing w:after="0" w:line="240" w:lineRule="auto"/>
              <w:jc w:val="center"/>
              <w:rPr>
                <w:rFonts w:ascii="Arial" w:hAnsi="Arial" w:cs="Arial"/>
                <w:b/>
                <w:bCs/>
                <w:color w:val="000000"/>
                <w:sz w:val="18"/>
                <w:szCs w:val="18"/>
              </w:rPr>
            </w:pPr>
          </w:p>
        </w:tc>
        <w:tc>
          <w:tcPr>
            <w:tcW w:w="2694" w:type="dxa"/>
            <w:gridSpan w:val="3"/>
            <w:vAlign w:val="center"/>
          </w:tcPr>
          <w:p w14:paraId="6935F1A3" w14:textId="1D255836" w:rsidR="00CB7DDE" w:rsidRDefault="00827AAC" w:rsidP="00CB7DDE">
            <w:pPr>
              <w:spacing w:after="0" w:line="240" w:lineRule="auto"/>
              <w:jc w:val="center"/>
              <w:rPr>
                <w:rFonts w:ascii="Arial" w:hAnsi="Arial" w:cs="Arial"/>
                <w:b/>
                <w:bCs/>
                <w:color w:val="000000"/>
                <w:sz w:val="18"/>
                <w:szCs w:val="18"/>
                <w:lang w:val="en-US"/>
              </w:rPr>
            </w:pPr>
            <w:r>
              <w:rPr>
                <w:rFonts w:ascii="Arial" w:hAnsi="Arial" w:cs="Arial"/>
                <w:b/>
                <w:bCs/>
                <w:color w:val="000000"/>
                <w:sz w:val="18"/>
                <w:szCs w:val="18"/>
                <w:lang w:val="en-US"/>
              </w:rPr>
              <w:t>Ivan.castillo</w:t>
            </w:r>
          </w:p>
        </w:tc>
        <w:tc>
          <w:tcPr>
            <w:tcW w:w="1528" w:type="dxa"/>
            <w:vAlign w:val="center"/>
          </w:tcPr>
          <w:p w14:paraId="5583D673" w14:textId="3D48D17D" w:rsidR="00CB7DDE" w:rsidRDefault="00827AAC" w:rsidP="00CB7DDE">
            <w:pPr>
              <w:spacing w:after="0" w:line="240" w:lineRule="auto"/>
              <w:jc w:val="center"/>
              <w:rPr>
                <w:rFonts w:ascii="Arial" w:hAnsi="Arial" w:cs="Arial"/>
                <w:b/>
                <w:bCs/>
                <w:color w:val="000000"/>
                <w:sz w:val="18"/>
                <w:szCs w:val="18"/>
              </w:rPr>
            </w:pPr>
            <w:r>
              <w:rPr>
                <w:rFonts w:ascii="Arial" w:hAnsi="Arial" w:cs="Arial"/>
                <w:b/>
                <w:bCs/>
                <w:color w:val="000000"/>
                <w:sz w:val="18"/>
                <w:szCs w:val="18"/>
              </w:rPr>
              <w:t>3153622192</w:t>
            </w:r>
          </w:p>
        </w:tc>
        <w:tc>
          <w:tcPr>
            <w:tcW w:w="2694" w:type="dxa"/>
            <w:noWrap/>
            <w:vAlign w:val="center"/>
          </w:tcPr>
          <w:p w14:paraId="3DC6EA9F" w14:textId="0ADE487A" w:rsidR="00CB7DDE" w:rsidRDefault="00827AAC" w:rsidP="00CB7DDE">
            <w:pPr>
              <w:spacing w:after="0" w:line="240" w:lineRule="auto"/>
              <w:rPr>
                <w:rFonts w:ascii="Arial" w:hAnsi="Arial" w:cs="Arial"/>
                <w:b/>
                <w:bCs/>
                <w:color w:val="000000"/>
                <w:sz w:val="18"/>
                <w:szCs w:val="18"/>
              </w:rPr>
            </w:pPr>
            <w:r>
              <w:rPr>
                <w:rFonts w:ascii="Arial" w:hAnsi="Arial" w:cs="Arial"/>
                <w:b/>
                <w:bCs/>
                <w:color w:val="000000"/>
                <w:sz w:val="18"/>
                <w:szCs w:val="18"/>
              </w:rPr>
              <w:t>IMCA</w:t>
            </w:r>
          </w:p>
        </w:tc>
      </w:tr>
      <w:tr w:rsidR="00CB7DDE" w14:paraId="37466776" w14:textId="77777777">
        <w:trPr>
          <w:trHeight w:val="397"/>
          <w:jc w:val="center"/>
        </w:trPr>
        <w:tc>
          <w:tcPr>
            <w:tcW w:w="3290" w:type="dxa"/>
            <w:gridSpan w:val="2"/>
            <w:vAlign w:val="center"/>
          </w:tcPr>
          <w:p w14:paraId="587F565C" w14:textId="76499D4C" w:rsidR="00CB7DDE" w:rsidRDefault="00CB7DDE" w:rsidP="00CB7DDE">
            <w:pPr>
              <w:spacing w:after="0" w:line="240" w:lineRule="auto"/>
              <w:jc w:val="center"/>
              <w:rPr>
                <w:rFonts w:ascii="Arial" w:hAnsi="Arial" w:cs="Arial"/>
                <w:b/>
                <w:bCs/>
                <w:color w:val="000000"/>
                <w:sz w:val="18"/>
                <w:szCs w:val="18"/>
              </w:rPr>
            </w:pPr>
          </w:p>
        </w:tc>
        <w:tc>
          <w:tcPr>
            <w:tcW w:w="1657" w:type="dxa"/>
            <w:gridSpan w:val="2"/>
          </w:tcPr>
          <w:p w14:paraId="2820FBF0" w14:textId="012450F1" w:rsidR="00CB7DDE" w:rsidRDefault="00CB7DDE" w:rsidP="00CB7DDE">
            <w:pPr>
              <w:spacing w:after="0" w:line="240" w:lineRule="auto"/>
              <w:jc w:val="center"/>
              <w:rPr>
                <w:rFonts w:ascii="Arial" w:hAnsi="Arial" w:cs="Arial"/>
                <w:b/>
                <w:bCs/>
                <w:color w:val="000000"/>
                <w:sz w:val="18"/>
                <w:szCs w:val="18"/>
              </w:rPr>
            </w:pPr>
          </w:p>
        </w:tc>
        <w:tc>
          <w:tcPr>
            <w:tcW w:w="1463" w:type="dxa"/>
            <w:vAlign w:val="center"/>
          </w:tcPr>
          <w:p w14:paraId="146DEAFA" w14:textId="6941E96B"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57DC228E"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33268218" w14:textId="20A48CBC"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6759AAC2" w14:textId="77777777" w:rsidR="00CB7DDE" w:rsidRDefault="00CB7DDE" w:rsidP="00CB7DDE">
            <w:pPr>
              <w:spacing w:after="0" w:line="240" w:lineRule="auto"/>
              <w:jc w:val="center"/>
              <w:rPr>
                <w:rFonts w:ascii="Arial" w:hAnsi="Arial" w:cs="Arial"/>
                <w:b/>
                <w:bCs/>
                <w:color w:val="000000"/>
                <w:sz w:val="18"/>
                <w:szCs w:val="18"/>
              </w:rPr>
            </w:pPr>
          </w:p>
        </w:tc>
        <w:tc>
          <w:tcPr>
            <w:tcW w:w="2694" w:type="dxa"/>
            <w:gridSpan w:val="3"/>
            <w:vAlign w:val="center"/>
          </w:tcPr>
          <w:p w14:paraId="75F8BEB9" w14:textId="63B7C596" w:rsidR="00CB7DDE" w:rsidRDefault="00CB7DDE" w:rsidP="00CB7DDE">
            <w:pPr>
              <w:spacing w:after="0" w:line="240" w:lineRule="auto"/>
              <w:jc w:val="center"/>
              <w:rPr>
                <w:rFonts w:ascii="Arial" w:hAnsi="Arial" w:cs="Arial"/>
                <w:b/>
                <w:bCs/>
                <w:color w:val="000000"/>
                <w:sz w:val="18"/>
                <w:szCs w:val="18"/>
              </w:rPr>
            </w:pPr>
          </w:p>
        </w:tc>
        <w:tc>
          <w:tcPr>
            <w:tcW w:w="1528" w:type="dxa"/>
            <w:vAlign w:val="center"/>
          </w:tcPr>
          <w:p w14:paraId="62B9AEC6" w14:textId="1C23FBAA" w:rsidR="00CB7DDE" w:rsidRDefault="00CB7DDE" w:rsidP="00CB7DDE">
            <w:pPr>
              <w:spacing w:after="0" w:line="240" w:lineRule="auto"/>
              <w:jc w:val="center"/>
              <w:rPr>
                <w:rFonts w:ascii="Arial" w:hAnsi="Arial" w:cs="Arial"/>
                <w:b/>
                <w:bCs/>
                <w:color w:val="000000"/>
                <w:sz w:val="18"/>
                <w:szCs w:val="18"/>
              </w:rPr>
            </w:pPr>
          </w:p>
        </w:tc>
        <w:tc>
          <w:tcPr>
            <w:tcW w:w="2694" w:type="dxa"/>
            <w:noWrap/>
            <w:vAlign w:val="center"/>
          </w:tcPr>
          <w:p w14:paraId="0872CD9B" w14:textId="2B7A5903" w:rsidR="00CB7DDE" w:rsidRDefault="00CB7DDE" w:rsidP="00CB7DDE">
            <w:pPr>
              <w:spacing w:after="0" w:line="240" w:lineRule="auto"/>
              <w:rPr>
                <w:rFonts w:ascii="Arial" w:hAnsi="Arial" w:cs="Arial"/>
                <w:b/>
                <w:bCs/>
                <w:color w:val="000000"/>
                <w:sz w:val="18"/>
                <w:szCs w:val="18"/>
              </w:rPr>
            </w:pPr>
          </w:p>
        </w:tc>
      </w:tr>
      <w:tr w:rsidR="00CB7DDE" w14:paraId="733A5F55" w14:textId="77777777">
        <w:trPr>
          <w:trHeight w:val="397"/>
          <w:jc w:val="center"/>
        </w:trPr>
        <w:tc>
          <w:tcPr>
            <w:tcW w:w="3290" w:type="dxa"/>
            <w:gridSpan w:val="2"/>
            <w:vAlign w:val="center"/>
          </w:tcPr>
          <w:p w14:paraId="22FBDD88" w14:textId="77777777" w:rsidR="00CB7DDE" w:rsidRDefault="00CB7DDE" w:rsidP="00CB7DDE">
            <w:pPr>
              <w:spacing w:after="0" w:line="240" w:lineRule="auto"/>
              <w:jc w:val="center"/>
              <w:rPr>
                <w:rFonts w:ascii="Arial" w:hAnsi="Arial" w:cs="Arial"/>
                <w:b/>
                <w:bCs/>
                <w:color w:val="000000"/>
                <w:sz w:val="18"/>
                <w:szCs w:val="18"/>
              </w:rPr>
            </w:pPr>
          </w:p>
        </w:tc>
        <w:tc>
          <w:tcPr>
            <w:tcW w:w="1657" w:type="dxa"/>
            <w:gridSpan w:val="2"/>
          </w:tcPr>
          <w:p w14:paraId="336E5EB5" w14:textId="77777777" w:rsidR="00CB7DDE" w:rsidRDefault="00CB7DDE" w:rsidP="00CB7DDE">
            <w:pPr>
              <w:spacing w:after="0" w:line="240" w:lineRule="auto"/>
              <w:jc w:val="center"/>
              <w:rPr>
                <w:rFonts w:ascii="Arial" w:hAnsi="Arial" w:cs="Arial"/>
                <w:b/>
                <w:bCs/>
                <w:color w:val="000000"/>
                <w:sz w:val="18"/>
                <w:szCs w:val="18"/>
              </w:rPr>
            </w:pPr>
          </w:p>
        </w:tc>
        <w:tc>
          <w:tcPr>
            <w:tcW w:w="1463" w:type="dxa"/>
            <w:vAlign w:val="center"/>
          </w:tcPr>
          <w:p w14:paraId="2C34175A"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6570AA1D"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2E3B133F" w14:textId="77777777" w:rsidR="00CB7DDE" w:rsidRDefault="00CB7DDE" w:rsidP="00CB7DDE">
            <w:pPr>
              <w:spacing w:after="0" w:line="240" w:lineRule="auto"/>
              <w:jc w:val="center"/>
              <w:rPr>
                <w:rFonts w:ascii="Arial" w:hAnsi="Arial" w:cs="Arial"/>
                <w:b/>
                <w:bCs/>
                <w:color w:val="000000"/>
                <w:sz w:val="18"/>
                <w:szCs w:val="18"/>
              </w:rPr>
            </w:pPr>
          </w:p>
        </w:tc>
        <w:tc>
          <w:tcPr>
            <w:tcW w:w="425" w:type="dxa"/>
            <w:vAlign w:val="center"/>
          </w:tcPr>
          <w:p w14:paraId="2B5E2344" w14:textId="77777777" w:rsidR="00CB7DDE" w:rsidRDefault="00CB7DDE" w:rsidP="00CB7DDE">
            <w:pPr>
              <w:spacing w:after="0" w:line="240" w:lineRule="auto"/>
              <w:jc w:val="center"/>
              <w:rPr>
                <w:rFonts w:ascii="Arial" w:hAnsi="Arial" w:cs="Arial"/>
                <w:b/>
                <w:bCs/>
                <w:color w:val="000000"/>
                <w:sz w:val="18"/>
                <w:szCs w:val="18"/>
              </w:rPr>
            </w:pPr>
          </w:p>
        </w:tc>
        <w:tc>
          <w:tcPr>
            <w:tcW w:w="2694" w:type="dxa"/>
            <w:gridSpan w:val="3"/>
            <w:vAlign w:val="center"/>
          </w:tcPr>
          <w:p w14:paraId="557BB733" w14:textId="77777777" w:rsidR="00CB7DDE" w:rsidRDefault="00CB7DDE" w:rsidP="00CB7DDE">
            <w:pPr>
              <w:spacing w:after="0" w:line="240" w:lineRule="auto"/>
              <w:jc w:val="center"/>
              <w:rPr>
                <w:rFonts w:ascii="Arial" w:hAnsi="Arial" w:cs="Arial"/>
                <w:b/>
                <w:bCs/>
                <w:color w:val="000000"/>
                <w:sz w:val="18"/>
                <w:szCs w:val="18"/>
              </w:rPr>
            </w:pPr>
          </w:p>
        </w:tc>
        <w:tc>
          <w:tcPr>
            <w:tcW w:w="1528" w:type="dxa"/>
            <w:vAlign w:val="center"/>
          </w:tcPr>
          <w:p w14:paraId="06301505" w14:textId="77777777" w:rsidR="00CB7DDE" w:rsidRDefault="00CB7DDE" w:rsidP="00CB7DDE">
            <w:pPr>
              <w:spacing w:after="0" w:line="240" w:lineRule="auto"/>
              <w:jc w:val="center"/>
              <w:rPr>
                <w:rFonts w:ascii="Arial" w:hAnsi="Arial" w:cs="Arial"/>
                <w:b/>
                <w:bCs/>
                <w:color w:val="000000"/>
                <w:sz w:val="18"/>
                <w:szCs w:val="18"/>
              </w:rPr>
            </w:pPr>
          </w:p>
        </w:tc>
        <w:tc>
          <w:tcPr>
            <w:tcW w:w="2694" w:type="dxa"/>
            <w:noWrap/>
            <w:vAlign w:val="center"/>
          </w:tcPr>
          <w:p w14:paraId="7DA30D18" w14:textId="77777777" w:rsidR="00CB7DDE" w:rsidRDefault="00CB7DDE" w:rsidP="00CB7DDE">
            <w:pPr>
              <w:spacing w:after="0" w:line="240" w:lineRule="auto"/>
              <w:rPr>
                <w:rFonts w:ascii="Arial" w:hAnsi="Arial" w:cs="Arial"/>
                <w:b/>
                <w:bCs/>
                <w:color w:val="000000"/>
                <w:sz w:val="18"/>
                <w:szCs w:val="18"/>
              </w:rPr>
            </w:pPr>
          </w:p>
        </w:tc>
      </w:tr>
      <w:tr w:rsidR="00453DCB" w14:paraId="1C6DA37C" w14:textId="77777777">
        <w:trPr>
          <w:trHeight w:val="397"/>
          <w:jc w:val="center"/>
        </w:trPr>
        <w:tc>
          <w:tcPr>
            <w:tcW w:w="3290" w:type="dxa"/>
            <w:gridSpan w:val="2"/>
            <w:vAlign w:val="center"/>
          </w:tcPr>
          <w:p w14:paraId="21682569"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336FE56B"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66C0FD28"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14BCC5B8"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28F9E3AF"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15A08120"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49866637"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440C31A9"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22D9E688" w14:textId="77777777" w:rsidR="00453DCB" w:rsidRDefault="00453DCB">
            <w:pPr>
              <w:spacing w:after="0" w:line="240" w:lineRule="auto"/>
              <w:rPr>
                <w:rFonts w:ascii="Arial" w:hAnsi="Arial" w:cs="Arial"/>
                <w:b/>
                <w:bCs/>
                <w:color w:val="000000"/>
                <w:sz w:val="18"/>
                <w:szCs w:val="18"/>
              </w:rPr>
            </w:pPr>
          </w:p>
        </w:tc>
      </w:tr>
      <w:tr w:rsidR="00453DCB" w14:paraId="5D68AA7C" w14:textId="77777777">
        <w:trPr>
          <w:trHeight w:val="397"/>
          <w:jc w:val="center"/>
        </w:trPr>
        <w:tc>
          <w:tcPr>
            <w:tcW w:w="3290" w:type="dxa"/>
            <w:gridSpan w:val="2"/>
            <w:vAlign w:val="center"/>
          </w:tcPr>
          <w:p w14:paraId="352588BD"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7BFB9971"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7E3A7BA2"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24A5F229"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0D47CF90"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16F2716D"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6DF61938"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15326325"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49124833" w14:textId="77777777" w:rsidR="00453DCB" w:rsidRDefault="00453DCB">
            <w:pPr>
              <w:spacing w:after="0" w:line="240" w:lineRule="auto"/>
              <w:rPr>
                <w:rFonts w:ascii="Arial" w:hAnsi="Arial" w:cs="Arial"/>
                <w:b/>
                <w:bCs/>
                <w:color w:val="000000"/>
                <w:sz w:val="18"/>
                <w:szCs w:val="18"/>
              </w:rPr>
            </w:pPr>
          </w:p>
        </w:tc>
      </w:tr>
      <w:tr w:rsidR="00453DCB" w14:paraId="6852E0CD" w14:textId="77777777">
        <w:trPr>
          <w:trHeight w:val="397"/>
          <w:jc w:val="center"/>
        </w:trPr>
        <w:tc>
          <w:tcPr>
            <w:tcW w:w="3290" w:type="dxa"/>
            <w:gridSpan w:val="2"/>
            <w:vAlign w:val="center"/>
          </w:tcPr>
          <w:p w14:paraId="13614EB6"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171552AB"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28112697"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350238BC"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314761E2"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1A82EFEC"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2C3AFBE4"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6DDE146B"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7BC24EB8" w14:textId="77777777" w:rsidR="00453DCB" w:rsidRDefault="00453DCB">
            <w:pPr>
              <w:spacing w:after="0" w:line="240" w:lineRule="auto"/>
              <w:rPr>
                <w:rFonts w:ascii="Arial" w:hAnsi="Arial" w:cs="Arial"/>
                <w:b/>
                <w:bCs/>
                <w:color w:val="000000"/>
                <w:sz w:val="18"/>
                <w:szCs w:val="18"/>
              </w:rPr>
            </w:pPr>
          </w:p>
        </w:tc>
      </w:tr>
      <w:tr w:rsidR="00453DCB" w14:paraId="18C6D290" w14:textId="77777777">
        <w:trPr>
          <w:trHeight w:val="397"/>
          <w:jc w:val="center"/>
        </w:trPr>
        <w:tc>
          <w:tcPr>
            <w:tcW w:w="3290" w:type="dxa"/>
            <w:gridSpan w:val="2"/>
            <w:vAlign w:val="center"/>
          </w:tcPr>
          <w:p w14:paraId="4E871155"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2EB0C332"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4E3D1C6C"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19782B1C"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321A9CC7"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41FD3C55"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2B007201"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4B226422"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0168490B" w14:textId="77777777" w:rsidR="00453DCB" w:rsidRDefault="00453DCB">
            <w:pPr>
              <w:spacing w:after="0" w:line="240" w:lineRule="auto"/>
              <w:rPr>
                <w:rFonts w:ascii="Arial" w:hAnsi="Arial" w:cs="Arial"/>
                <w:b/>
                <w:bCs/>
                <w:color w:val="000000"/>
                <w:sz w:val="18"/>
                <w:szCs w:val="18"/>
              </w:rPr>
            </w:pPr>
          </w:p>
        </w:tc>
      </w:tr>
      <w:tr w:rsidR="00453DCB" w14:paraId="5DAAE78F" w14:textId="77777777">
        <w:trPr>
          <w:trHeight w:val="397"/>
          <w:jc w:val="center"/>
        </w:trPr>
        <w:tc>
          <w:tcPr>
            <w:tcW w:w="3290" w:type="dxa"/>
            <w:gridSpan w:val="2"/>
            <w:vAlign w:val="center"/>
          </w:tcPr>
          <w:p w14:paraId="1E888E32"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77C3D5C3"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2EEC87E0"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43255924"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0AD99FD6"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59D57B7B"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6DEEF400"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0313876F"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1F3F624D" w14:textId="77777777" w:rsidR="00453DCB" w:rsidRDefault="00453DCB">
            <w:pPr>
              <w:spacing w:after="0" w:line="240" w:lineRule="auto"/>
              <w:rPr>
                <w:rFonts w:ascii="Arial" w:hAnsi="Arial" w:cs="Arial"/>
                <w:b/>
                <w:bCs/>
                <w:color w:val="000000"/>
                <w:sz w:val="18"/>
                <w:szCs w:val="18"/>
              </w:rPr>
            </w:pPr>
          </w:p>
        </w:tc>
      </w:tr>
      <w:tr w:rsidR="00453DCB" w14:paraId="49D6944D" w14:textId="77777777">
        <w:trPr>
          <w:trHeight w:val="397"/>
          <w:jc w:val="center"/>
        </w:trPr>
        <w:tc>
          <w:tcPr>
            <w:tcW w:w="3290" w:type="dxa"/>
            <w:gridSpan w:val="2"/>
            <w:vAlign w:val="center"/>
          </w:tcPr>
          <w:p w14:paraId="008243A7" w14:textId="77777777" w:rsidR="00453DCB" w:rsidRDefault="00453DCB">
            <w:pPr>
              <w:spacing w:after="0" w:line="240" w:lineRule="auto"/>
              <w:jc w:val="center"/>
              <w:rPr>
                <w:rFonts w:ascii="Arial" w:hAnsi="Arial" w:cs="Arial"/>
                <w:b/>
                <w:bCs/>
                <w:color w:val="000000"/>
                <w:sz w:val="18"/>
                <w:szCs w:val="18"/>
              </w:rPr>
            </w:pPr>
          </w:p>
        </w:tc>
        <w:tc>
          <w:tcPr>
            <w:tcW w:w="1657" w:type="dxa"/>
            <w:gridSpan w:val="2"/>
          </w:tcPr>
          <w:p w14:paraId="206A03F5" w14:textId="77777777" w:rsidR="00453DCB" w:rsidRDefault="00453DCB">
            <w:pPr>
              <w:spacing w:after="0" w:line="240" w:lineRule="auto"/>
              <w:jc w:val="center"/>
              <w:rPr>
                <w:rFonts w:ascii="Arial" w:hAnsi="Arial" w:cs="Arial"/>
                <w:b/>
                <w:bCs/>
                <w:color w:val="000000"/>
                <w:sz w:val="18"/>
                <w:szCs w:val="18"/>
              </w:rPr>
            </w:pPr>
          </w:p>
        </w:tc>
        <w:tc>
          <w:tcPr>
            <w:tcW w:w="1463" w:type="dxa"/>
            <w:vAlign w:val="center"/>
          </w:tcPr>
          <w:p w14:paraId="1E26A0E1"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4AF692AB"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706591C8" w14:textId="77777777" w:rsidR="00453DCB" w:rsidRDefault="00453DCB">
            <w:pPr>
              <w:spacing w:after="0" w:line="240" w:lineRule="auto"/>
              <w:jc w:val="center"/>
              <w:rPr>
                <w:rFonts w:ascii="Arial" w:hAnsi="Arial" w:cs="Arial"/>
                <w:b/>
                <w:bCs/>
                <w:color w:val="000000"/>
                <w:sz w:val="18"/>
                <w:szCs w:val="18"/>
              </w:rPr>
            </w:pPr>
          </w:p>
        </w:tc>
        <w:tc>
          <w:tcPr>
            <w:tcW w:w="425" w:type="dxa"/>
            <w:vAlign w:val="center"/>
          </w:tcPr>
          <w:p w14:paraId="03969E25" w14:textId="77777777" w:rsidR="00453DCB" w:rsidRDefault="00453DCB">
            <w:pPr>
              <w:spacing w:after="0" w:line="240" w:lineRule="auto"/>
              <w:jc w:val="center"/>
              <w:rPr>
                <w:rFonts w:ascii="Arial" w:hAnsi="Arial" w:cs="Arial"/>
                <w:b/>
                <w:bCs/>
                <w:color w:val="000000"/>
                <w:sz w:val="18"/>
                <w:szCs w:val="18"/>
              </w:rPr>
            </w:pPr>
          </w:p>
        </w:tc>
        <w:tc>
          <w:tcPr>
            <w:tcW w:w="2694" w:type="dxa"/>
            <w:gridSpan w:val="3"/>
            <w:vAlign w:val="center"/>
          </w:tcPr>
          <w:p w14:paraId="443DA7EA" w14:textId="77777777" w:rsidR="00453DCB" w:rsidRDefault="00453DCB">
            <w:pPr>
              <w:spacing w:after="0" w:line="240" w:lineRule="auto"/>
              <w:jc w:val="center"/>
              <w:rPr>
                <w:rFonts w:ascii="Arial" w:hAnsi="Arial" w:cs="Arial"/>
                <w:b/>
                <w:bCs/>
                <w:color w:val="000000"/>
                <w:sz w:val="18"/>
                <w:szCs w:val="18"/>
              </w:rPr>
            </w:pPr>
          </w:p>
        </w:tc>
        <w:tc>
          <w:tcPr>
            <w:tcW w:w="1528" w:type="dxa"/>
            <w:vAlign w:val="center"/>
          </w:tcPr>
          <w:p w14:paraId="0C5F97E0" w14:textId="77777777" w:rsidR="00453DCB" w:rsidRDefault="00453DCB">
            <w:pPr>
              <w:spacing w:after="0" w:line="240" w:lineRule="auto"/>
              <w:jc w:val="center"/>
              <w:rPr>
                <w:rFonts w:ascii="Arial" w:hAnsi="Arial" w:cs="Arial"/>
                <w:b/>
                <w:bCs/>
                <w:color w:val="000000"/>
                <w:sz w:val="18"/>
                <w:szCs w:val="18"/>
              </w:rPr>
            </w:pPr>
          </w:p>
        </w:tc>
        <w:tc>
          <w:tcPr>
            <w:tcW w:w="2694" w:type="dxa"/>
            <w:noWrap/>
            <w:vAlign w:val="center"/>
          </w:tcPr>
          <w:p w14:paraId="4A521403" w14:textId="77777777" w:rsidR="00453DCB" w:rsidRDefault="00453DCB">
            <w:pPr>
              <w:spacing w:after="0" w:line="240" w:lineRule="auto"/>
              <w:rPr>
                <w:rFonts w:ascii="Arial" w:hAnsi="Arial" w:cs="Arial"/>
                <w:b/>
                <w:bCs/>
                <w:color w:val="000000"/>
                <w:sz w:val="18"/>
                <w:szCs w:val="18"/>
              </w:rPr>
            </w:pPr>
          </w:p>
        </w:tc>
      </w:tr>
    </w:tbl>
    <w:p w14:paraId="48042650" w14:textId="77777777" w:rsidR="00453DCB" w:rsidRDefault="00453DCB">
      <w:pPr>
        <w:pStyle w:val="Descripcin"/>
        <w:jc w:val="both"/>
        <w:rPr>
          <w:rFonts w:ascii="Arial" w:hAnsi="Arial" w:cs="Arial"/>
        </w:rPr>
      </w:pPr>
    </w:p>
    <w:sectPr w:rsidR="00453DCB">
      <w:headerReference w:type="default" r:id="rId14"/>
      <w:footerReference w:type="default" r:id="rId15"/>
      <w:headerReference w:type="first" r:id="rId16"/>
      <w:footerReference w:type="first" r:id="rId17"/>
      <w:pgSz w:w="15840" w:h="12240" w:orient="landscape"/>
      <w:pgMar w:top="1701" w:right="1134" w:bottom="1134" w:left="1701"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24948" w14:textId="77777777" w:rsidR="00CC080D" w:rsidRDefault="00CC080D">
      <w:pPr>
        <w:spacing w:line="240" w:lineRule="auto"/>
      </w:pPr>
      <w:r>
        <w:separator/>
      </w:r>
    </w:p>
  </w:endnote>
  <w:endnote w:type="continuationSeparator" w:id="0">
    <w:p w14:paraId="0BC09189" w14:textId="77777777" w:rsidR="00CC080D" w:rsidRDefault="00CC08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2C53" w14:textId="77777777" w:rsidR="00453DCB" w:rsidRDefault="00000000">
    <w:pPr>
      <w:pStyle w:val="Descripcin"/>
      <w:jc w:val="both"/>
    </w:pPr>
    <w: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7AEB5606" w14:textId="77777777" w:rsidR="00453DCB" w:rsidRDefault="00453DC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6BD9" w14:textId="77777777" w:rsidR="00453DCB" w:rsidRDefault="00453DCB">
    <w:pPr>
      <w:pStyle w:val="Descripcin"/>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AB23" w14:textId="77777777" w:rsidR="00453DCB" w:rsidRDefault="00000000">
    <w:pPr>
      <w:pStyle w:val="Descripcin"/>
      <w:jc w:val="both"/>
      <w:rPr>
        <w:rFonts w:ascii="Arial" w:hAnsi="Arial" w:cs="Arial"/>
      </w:rPr>
    </w:pPr>
    <w:r>
      <w:rPr>
        <w:rFonts w:ascii="Arial" w:hAnsi="Arial" w:cs="Arial"/>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10C8" w14:textId="77777777" w:rsidR="00453DCB" w:rsidRDefault="00000000">
    <w:pPr>
      <w:pStyle w:val="Descripcin"/>
      <w:jc w:val="both"/>
    </w:pPr>
    <w: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8F46D" w14:textId="77777777" w:rsidR="00CC080D" w:rsidRDefault="00CC080D">
      <w:pPr>
        <w:spacing w:after="0"/>
      </w:pPr>
      <w:r>
        <w:separator/>
      </w:r>
    </w:p>
  </w:footnote>
  <w:footnote w:type="continuationSeparator" w:id="0">
    <w:p w14:paraId="4BC32235" w14:textId="77777777" w:rsidR="00CC080D" w:rsidRDefault="00CC0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33"/>
      <w:gridCol w:w="3001"/>
      <w:gridCol w:w="1623"/>
    </w:tblGrid>
    <w:tr w:rsidR="00453DCB" w14:paraId="2538394F" w14:textId="77777777">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vAlign w:val="center"/>
        </w:tcPr>
        <w:p w14:paraId="35039F11" w14:textId="77777777" w:rsidR="00453DCB" w:rsidRDefault="00000000">
          <w:pPr>
            <w:jc w:val="center"/>
            <w:rPr>
              <w:rFonts w:ascii="Arial" w:hAnsi="Arial" w:cs="Arial"/>
              <w:sz w:val="20"/>
              <w:szCs w:val="20"/>
              <w:lang w:eastAsia="es-ES"/>
            </w:rPr>
          </w:pPr>
          <w:r>
            <w:object w:dxaOrig="4212" w:dyaOrig="1020" w14:anchorId="31D6E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pt;height:51.25pt" o:ole="">
                <v:imagedata r:id="rId1" o:title=""/>
              </v:shape>
              <o:OLEObject Type="Embed" ProgID="PBrush" ShapeID="_x0000_i1025" DrawAspect="Content" ObjectID="_1843885922" r:id="rId2"/>
            </w:object>
          </w:r>
        </w:p>
      </w:tc>
      <w:tc>
        <w:tcPr>
          <w:tcW w:w="4748" w:type="dxa"/>
          <w:gridSpan w:val="2"/>
          <w:tcBorders>
            <w:top w:val="double" w:sz="4" w:space="0" w:color="auto"/>
            <w:left w:val="single" w:sz="4" w:space="0" w:color="auto"/>
            <w:bottom w:val="single" w:sz="4" w:space="0" w:color="auto"/>
            <w:right w:val="double" w:sz="4" w:space="0" w:color="auto"/>
          </w:tcBorders>
          <w:vAlign w:val="center"/>
        </w:tcPr>
        <w:p w14:paraId="66FA23B1" w14:textId="77777777" w:rsidR="00453DCB" w:rsidRDefault="00000000">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453DCB" w14:paraId="04F4ABD8" w14:textId="77777777">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78FB56C6" w14:textId="77777777" w:rsidR="00453DCB" w:rsidRDefault="00453DCB">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vAlign w:val="center"/>
        </w:tcPr>
        <w:p w14:paraId="5D3CEA48" w14:textId="77777777" w:rsidR="00453DCB" w:rsidRDefault="00000000">
          <w:pPr>
            <w:spacing w:after="0" w:line="240" w:lineRule="auto"/>
            <w:jc w:val="center"/>
            <w:rPr>
              <w:rFonts w:ascii="Arial" w:hAnsi="Arial" w:cs="Arial"/>
              <w:b/>
              <w:sz w:val="20"/>
              <w:szCs w:val="20"/>
              <w:lang w:eastAsia="es-ES"/>
            </w:rPr>
          </w:pPr>
          <w:r>
            <w:rPr>
              <w:rFonts w:ascii="Arial" w:hAnsi="Arial" w:cs="Arial"/>
              <w:b/>
              <w:sz w:val="20"/>
              <w:szCs w:val="20"/>
              <w:lang w:eastAsia="es-ES"/>
            </w:rPr>
            <w:t>Acta de reunión y relación de asistencia</w:t>
          </w:r>
        </w:p>
      </w:tc>
    </w:tr>
    <w:tr w:rsidR="00453DCB" w14:paraId="473B0BAA" w14:textId="77777777">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39712F39" w14:textId="77777777" w:rsidR="00453DCB" w:rsidRDefault="00453DCB">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vAlign w:val="center"/>
        </w:tcPr>
        <w:p w14:paraId="462D688F" w14:textId="77777777" w:rsidR="00453DCB" w:rsidRDefault="00000000">
          <w:pPr>
            <w:spacing w:after="0" w:line="240" w:lineRule="auto"/>
            <w:rPr>
              <w:rFonts w:ascii="Arial" w:hAnsi="Arial" w:cs="Arial"/>
              <w:sz w:val="20"/>
              <w:szCs w:val="20"/>
              <w:lang w:eastAsia="es-ES"/>
            </w:rPr>
          </w:pPr>
          <w:r>
            <w:rPr>
              <w:rFonts w:ascii="Arial" w:hAnsi="Arial" w:cs="Arial"/>
              <w:sz w:val="20"/>
              <w:szCs w:val="20"/>
              <w:lang w:eastAsia="es-ES"/>
            </w:rPr>
            <w:t>Código: PE03-PR05-F3</w:t>
          </w:r>
        </w:p>
      </w:tc>
      <w:tc>
        <w:tcPr>
          <w:tcW w:w="1653" w:type="dxa"/>
          <w:tcBorders>
            <w:top w:val="single" w:sz="4" w:space="0" w:color="auto"/>
            <w:left w:val="single" w:sz="4" w:space="0" w:color="auto"/>
            <w:bottom w:val="double" w:sz="4" w:space="0" w:color="auto"/>
            <w:right w:val="double" w:sz="4" w:space="0" w:color="auto"/>
          </w:tcBorders>
          <w:vAlign w:val="center"/>
        </w:tcPr>
        <w:p w14:paraId="57112165" w14:textId="77777777" w:rsidR="00453DCB" w:rsidRDefault="00000000">
          <w:pPr>
            <w:spacing w:after="0" w:line="240" w:lineRule="auto"/>
            <w:rPr>
              <w:rFonts w:ascii="Arial" w:hAnsi="Arial" w:cs="Arial"/>
              <w:sz w:val="20"/>
              <w:szCs w:val="20"/>
              <w:lang w:eastAsia="es-ES"/>
            </w:rPr>
          </w:pPr>
          <w:r>
            <w:rPr>
              <w:rFonts w:ascii="Arial" w:hAnsi="Arial" w:cs="Arial"/>
              <w:sz w:val="20"/>
              <w:szCs w:val="20"/>
              <w:lang w:eastAsia="es-ES"/>
            </w:rPr>
            <w:t>Versión: 4</w:t>
          </w:r>
        </w:p>
      </w:tc>
    </w:tr>
  </w:tbl>
  <w:p w14:paraId="3F3B48C8" w14:textId="77777777" w:rsidR="00453DCB" w:rsidRDefault="00453DC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22"/>
      <w:gridCol w:w="3009"/>
      <w:gridCol w:w="1626"/>
    </w:tblGrid>
    <w:tr w:rsidR="00453DCB" w14:paraId="4D00F961" w14:textId="77777777">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vAlign w:val="center"/>
        </w:tcPr>
        <w:p w14:paraId="2E586820" w14:textId="77777777" w:rsidR="00453DCB" w:rsidRDefault="00000000">
          <w:pPr>
            <w:jc w:val="center"/>
            <w:rPr>
              <w:rFonts w:ascii="Arial" w:hAnsi="Arial" w:cs="Arial"/>
              <w:sz w:val="20"/>
              <w:szCs w:val="20"/>
              <w:lang w:eastAsia="es-ES"/>
            </w:rPr>
          </w:pPr>
          <w:r>
            <w:object w:dxaOrig="4576" w:dyaOrig="1245" w14:anchorId="1B7C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0.25pt;height:51.25pt">
                <v:imagedata r:id="rId1" o:title=""/>
              </v:shape>
              <o:OLEObject Type="Embed" ProgID="PBrush" ShapeID="_x0000_i1026" DrawAspect="Content" ObjectID="_1843885923" r:id="rId2"/>
            </w:object>
          </w:r>
        </w:p>
      </w:tc>
      <w:tc>
        <w:tcPr>
          <w:tcW w:w="4748" w:type="dxa"/>
          <w:gridSpan w:val="2"/>
          <w:tcBorders>
            <w:top w:val="double" w:sz="4" w:space="0" w:color="auto"/>
            <w:left w:val="single" w:sz="4" w:space="0" w:color="auto"/>
            <w:bottom w:val="single" w:sz="4" w:space="0" w:color="auto"/>
            <w:right w:val="double" w:sz="4" w:space="0" w:color="auto"/>
          </w:tcBorders>
          <w:vAlign w:val="center"/>
        </w:tcPr>
        <w:p w14:paraId="109F5EB5" w14:textId="77777777" w:rsidR="00453DCB" w:rsidRDefault="00000000">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453DCB" w14:paraId="5021D228" w14:textId="77777777">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396BDDD9" w14:textId="77777777" w:rsidR="00453DCB" w:rsidRDefault="00453DCB">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vAlign w:val="center"/>
        </w:tcPr>
        <w:p w14:paraId="7A2A9EFA" w14:textId="77777777" w:rsidR="00453DCB" w:rsidRDefault="00000000">
          <w:pPr>
            <w:spacing w:after="0" w:line="240" w:lineRule="auto"/>
            <w:jc w:val="center"/>
            <w:rPr>
              <w:rFonts w:ascii="Arial" w:hAnsi="Arial" w:cs="Arial"/>
              <w:b/>
              <w:sz w:val="20"/>
              <w:szCs w:val="20"/>
              <w:lang w:eastAsia="es-ES"/>
            </w:rPr>
          </w:pPr>
          <w:r>
            <w:rPr>
              <w:rFonts w:ascii="Arial" w:hAnsi="Arial" w:cs="Arial"/>
              <w:b/>
              <w:sz w:val="20"/>
              <w:szCs w:val="20"/>
              <w:lang w:eastAsia="es-ES"/>
            </w:rPr>
            <w:t>Acta de reunión y relación de asistencia</w:t>
          </w:r>
        </w:p>
      </w:tc>
    </w:tr>
    <w:tr w:rsidR="00453DCB" w14:paraId="2525CE80" w14:textId="77777777">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3C8833C1" w14:textId="77777777" w:rsidR="00453DCB" w:rsidRDefault="00453DCB">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vAlign w:val="center"/>
        </w:tcPr>
        <w:p w14:paraId="50364A2E" w14:textId="77777777" w:rsidR="00453DCB" w:rsidRDefault="00000000">
          <w:pPr>
            <w:spacing w:after="0" w:line="240" w:lineRule="auto"/>
            <w:rPr>
              <w:rFonts w:ascii="Arial" w:hAnsi="Arial" w:cs="Arial"/>
              <w:sz w:val="20"/>
              <w:szCs w:val="20"/>
              <w:lang w:eastAsia="es-ES"/>
            </w:rPr>
          </w:pPr>
          <w:r>
            <w:rPr>
              <w:rFonts w:ascii="Arial" w:hAnsi="Arial" w:cs="Arial"/>
              <w:sz w:val="20"/>
              <w:szCs w:val="20"/>
              <w:lang w:eastAsia="es-ES"/>
            </w:rPr>
            <w:t>Código: PE03-PR05-F3</w:t>
          </w:r>
        </w:p>
      </w:tc>
      <w:tc>
        <w:tcPr>
          <w:tcW w:w="1653" w:type="dxa"/>
          <w:tcBorders>
            <w:top w:val="single" w:sz="4" w:space="0" w:color="auto"/>
            <w:left w:val="single" w:sz="4" w:space="0" w:color="auto"/>
            <w:bottom w:val="double" w:sz="4" w:space="0" w:color="auto"/>
            <w:right w:val="double" w:sz="4" w:space="0" w:color="auto"/>
          </w:tcBorders>
          <w:vAlign w:val="center"/>
        </w:tcPr>
        <w:p w14:paraId="4DC8A319" w14:textId="77777777" w:rsidR="00453DCB" w:rsidRDefault="00000000">
          <w:pPr>
            <w:spacing w:after="0" w:line="240" w:lineRule="auto"/>
            <w:rPr>
              <w:rFonts w:ascii="Arial" w:hAnsi="Arial" w:cs="Arial"/>
              <w:sz w:val="20"/>
              <w:szCs w:val="20"/>
              <w:lang w:eastAsia="es-ES"/>
            </w:rPr>
          </w:pPr>
          <w:r>
            <w:rPr>
              <w:rFonts w:ascii="Arial" w:hAnsi="Arial" w:cs="Arial"/>
              <w:sz w:val="20"/>
              <w:szCs w:val="20"/>
              <w:lang w:eastAsia="es-ES"/>
            </w:rPr>
            <w:t>Versión: 2</w:t>
          </w:r>
        </w:p>
      </w:tc>
    </w:tr>
  </w:tbl>
  <w:p w14:paraId="366FC4DD" w14:textId="77777777" w:rsidR="00453DCB" w:rsidRDefault="00453DC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B75B" w14:textId="77777777" w:rsidR="00453DCB" w:rsidRDefault="00453DCB">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8A6E" w14:textId="77777777" w:rsidR="00453DCB" w:rsidRDefault="00453D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95D"/>
    <w:multiLevelType w:val="multilevel"/>
    <w:tmpl w:val="18A4B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4252B"/>
    <w:multiLevelType w:val="multilevel"/>
    <w:tmpl w:val="2F589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983873"/>
    <w:multiLevelType w:val="hybridMultilevel"/>
    <w:tmpl w:val="9BBAAC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E3900EE"/>
    <w:multiLevelType w:val="hybridMultilevel"/>
    <w:tmpl w:val="99A03F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BA82F11"/>
    <w:multiLevelType w:val="multilevel"/>
    <w:tmpl w:val="9C9C9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5955893">
    <w:abstractNumId w:val="0"/>
  </w:num>
  <w:num w:numId="2" w16cid:durableId="1490318665">
    <w:abstractNumId w:val="4"/>
  </w:num>
  <w:num w:numId="3" w16cid:durableId="912392849">
    <w:abstractNumId w:val="2"/>
  </w:num>
  <w:num w:numId="4" w16cid:durableId="1276249906">
    <w:abstractNumId w:val="3"/>
  </w:num>
  <w:num w:numId="5" w16cid:durableId="968710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21"/>
    <w:rsid w:val="00012E7F"/>
    <w:rsid w:val="000443BC"/>
    <w:rsid w:val="00044F81"/>
    <w:rsid w:val="00046754"/>
    <w:rsid w:val="000647F4"/>
    <w:rsid w:val="0008606C"/>
    <w:rsid w:val="000E72A6"/>
    <w:rsid w:val="000F17CF"/>
    <w:rsid w:val="000F56FA"/>
    <w:rsid w:val="00142DF3"/>
    <w:rsid w:val="001479C3"/>
    <w:rsid w:val="00172BDA"/>
    <w:rsid w:val="001A3E19"/>
    <w:rsid w:val="001B50CE"/>
    <w:rsid w:val="001C3718"/>
    <w:rsid w:val="001D20B9"/>
    <w:rsid w:val="001E5F2C"/>
    <w:rsid w:val="0022644B"/>
    <w:rsid w:val="002354A0"/>
    <w:rsid w:val="00240C18"/>
    <w:rsid w:val="00271732"/>
    <w:rsid w:val="002766C4"/>
    <w:rsid w:val="002A33A5"/>
    <w:rsid w:val="002B4AF8"/>
    <w:rsid w:val="002B6708"/>
    <w:rsid w:val="002E42FC"/>
    <w:rsid w:val="00311053"/>
    <w:rsid w:val="0032501F"/>
    <w:rsid w:val="00331A09"/>
    <w:rsid w:val="0034214E"/>
    <w:rsid w:val="003522C9"/>
    <w:rsid w:val="00360C95"/>
    <w:rsid w:val="00390A8D"/>
    <w:rsid w:val="00393190"/>
    <w:rsid w:val="003A7239"/>
    <w:rsid w:val="003B0AA1"/>
    <w:rsid w:val="003C5AA5"/>
    <w:rsid w:val="003E7C3A"/>
    <w:rsid w:val="00402E4E"/>
    <w:rsid w:val="00434994"/>
    <w:rsid w:val="00453DCB"/>
    <w:rsid w:val="004548B6"/>
    <w:rsid w:val="0048617C"/>
    <w:rsid w:val="004A056E"/>
    <w:rsid w:val="004A2DE4"/>
    <w:rsid w:val="004D35F7"/>
    <w:rsid w:val="00512926"/>
    <w:rsid w:val="00513F31"/>
    <w:rsid w:val="005146E3"/>
    <w:rsid w:val="00541FE7"/>
    <w:rsid w:val="00553354"/>
    <w:rsid w:val="0055357A"/>
    <w:rsid w:val="00553CD9"/>
    <w:rsid w:val="005549B0"/>
    <w:rsid w:val="005F1F19"/>
    <w:rsid w:val="005F44F3"/>
    <w:rsid w:val="00615AB0"/>
    <w:rsid w:val="00622A2E"/>
    <w:rsid w:val="006246B7"/>
    <w:rsid w:val="006446CF"/>
    <w:rsid w:val="00672D35"/>
    <w:rsid w:val="00674026"/>
    <w:rsid w:val="00680850"/>
    <w:rsid w:val="006C2B81"/>
    <w:rsid w:val="006D72BF"/>
    <w:rsid w:val="006F17D4"/>
    <w:rsid w:val="0070469D"/>
    <w:rsid w:val="00731EC9"/>
    <w:rsid w:val="007360AB"/>
    <w:rsid w:val="00746ADD"/>
    <w:rsid w:val="00764084"/>
    <w:rsid w:val="007B52E2"/>
    <w:rsid w:val="007C1286"/>
    <w:rsid w:val="00801E62"/>
    <w:rsid w:val="00814CDA"/>
    <w:rsid w:val="00825F00"/>
    <w:rsid w:val="00827AAC"/>
    <w:rsid w:val="008332D8"/>
    <w:rsid w:val="00844813"/>
    <w:rsid w:val="0085641C"/>
    <w:rsid w:val="00885252"/>
    <w:rsid w:val="00886CAF"/>
    <w:rsid w:val="008915B3"/>
    <w:rsid w:val="0089596C"/>
    <w:rsid w:val="008B48CF"/>
    <w:rsid w:val="008D4C1C"/>
    <w:rsid w:val="008F0A27"/>
    <w:rsid w:val="00904A4C"/>
    <w:rsid w:val="00956300"/>
    <w:rsid w:val="009616C6"/>
    <w:rsid w:val="00990467"/>
    <w:rsid w:val="009B1238"/>
    <w:rsid w:val="009B262E"/>
    <w:rsid w:val="009D14A7"/>
    <w:rsid w:val="00A03F36"/>
    <w:rsid w:val="00A900C3"/>
    <w:rsid w:val="00AA4821"/>
    <w:rsid w:val="00AC2A8A"/>
    <w:rsid w:val="00AD51AE"/>
    <w:rsid w:val="00B00619"/>
    <w:rsid w:val="00B142F5"/>
    <w:rsid w:val="00B4060A"/>
    <w:rsid w:val="00B70576"/>
    <w:rsid w:val="00B75560"/>
    <w:rsid w:val="00BA2623"/>
    <w:rsid w:val="00BB14D7"/>
    <w:rsid w:val="00BC57C5"/>
    <w:rsid w:val="00BD6EB2"/>
    <w:rsid w:val="00C13853"/>
    <w:rsid w:val="00C51363"/>
    <w:rsid w:val="00C6402A"/>
    <w:rsid w:val="00C7312C"/>
    <w:rsid w:val="00CB1730"/>
    <w:rsid w:val="00CB7DDE"/>
    <w:rsid w:val="00CC080D"/>
    <w:rsid w:val="00CE4644"/>
    <w:rsid w:val="00CF7022"/>
    <w:rsid w:val="00D049B0"/>
    <w:rsid w:val="00D35267"/>
    <w:rsid w:val="00D364A2"/>
    <w:rsid w:val="00D40CBE"/>
    <w:rsid w:val="00D477DA"/>
    <w:rsid w:val="00D73426"/>
    <w:rsid w:val="00D80F6E"/>
    <w:rsid w:val="00D87C7F"/>
    <w:rsid w:val="00DB33D6"/>
    <w:rsid w:val="00DF7D56"/>
    <w:rsid w:val="00E00E71"/>
    <w:rsid w:val="00E0500D"/>
    <w:rsid w:val="00E17719"/>
    <w:rsid w:val="00E22732"/>
    <w:rsid w:val="00E23D3C"/>
    <w:rsid w:val="00E2410F"/>
    <w:rsid w:val="00E25652"/>
    <w:rsid w:val="00E26141"/>
    <w:rsid w:val="00E341B0"/>
    <w:rsid w:val="00E34E23"/>
    <w:rsid w:val="00E47D87"/>
    <w:rsid w:val="00E5428F"/>
    <w:rsid w:val="00E56C9A"/>
    <w:rsid w:val="00E62B8D"/>
    <w:rsid w:val="00E63919"/>
    <w:rsid w:val="00E7139B"/>
    <w:rsid w:val="00E73F7E"/>
    <w:rsid w:val="00E76AD5"/>
    <w:rsid w:val="00E810C9"/>
    <w:rsid w:val="00E84996"/>
    <w:rsid w:val="00EC5772"/>
    <w:rsid w:val="00F02286"/>
    <w:rsid w:val="00F13253"/>
    <w:rsid w:val="00F14216"/>
    <w:rsid w:val="00F250E8"/>
    <w:rsid w:val="00F2773A"/>
    <w:rsid w:val="00F430A9"/>
    <w:rsid w:val="00F45F9A"/>
    <w:rsid w:val="00F51A27"/>
    <w:rsid w:val="00F540D3"/>
    <w:rsid w:val="00F54361"/>
    <w:rsid w:val="00F82977"/>
    <w:rsid w:val="00F846EF"/>
    <w:rsid w:val="00F940DC"/>
    <w:rsid w:val="00F95EE6"/>
    <w:rsid w:val="00F969B5"/>
    <w:rsid w:val="00FA686C"/>
    <w:rsid w:val="00FC4776"/>
    <w:rsid w:val="00FD1510"/>
    <w:rsid w:val="00FE2EA1"/>
    <w:rsid w:val="00FF6CC9"/>
    <w:rsid w:val="33991CD5"/>
    <w:rsid w:val="40E43539"/>
    <w:rsid w:val="5291635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C7924"/>
  <w15:docId w15:val="{3C2B663F-8D49-4129-A9E6-4E49467C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s="Calibri"/>
      <w:sz w:val="22"/>
      <w:szCs w:val="22"/>
      <w:lang w:eastAsia="ar-SA"/>
    </w:rPr>
  </w:style>
  <w:style w:type="paragraph" w:styleId="Ttulo1">
    <w:name w:val="heading 1"/>
    <w:basedOn w:val="Normal"/>
    <w:next w:val="Normal"/>
    <w:link w:val="Ttulo1Car"/>
    <w:uiPriority w:val="9"/>
    <w:qFormat/>
    <w:pPr>
      <w:keepNext/>
      <w:keepLines/>
      <w:spacing w:before="240" w:after="0"/>
      <w:outlineLvl w:val="0"/>
    </w:pPr>
    <w:rPr>
      <w:rFonts w:ascii="Arial" w:eastAsiaTheme="majorEastAsia" w:hAnsi="Arial" w:cstheme="majorBidi"/>
      <w:b/>
      <w:sz w:val="24"/>
      <w:szCs w:val="32"/>
    </w:rPr>
  </w:style>
  <w:style w:type="paragraph" w:styleId="Ttulo2">
    <w:name w:val="heading 2"/>
    <w:next w:val="Normal"/>
    <w:uiPriority w:val="9"/>
    <w:semiHidden/>
    <w:unhideWhenUsed/>
    <w:qFormat/>
    <w:pPr>
      <w:spacing w:beforeAutospacing="1" w:afterAutospacing="1"/>
      <w:outlineLvl w:val="1"/>
    </w:pPr>
    <w:rPr>
      <w:rFonts w:ascii="SimSun" w:hAnsi="SimSun" w:hint="eastAsia"/>
      <w:b/>
      <w:bCs/>
      <w:i/>
      <w:iCs/>
      <w:sz w:val="36"/>
      <w:szCs w:val="36"/>
      <w:lang w:val="en-US" w:eastAsia="zh-CN"/>
    </w:rPr>
  </w:style>
  <w:style w:type="paragraph" w:styleId="Ttulo3">
    <w:name w:val="heading 3"/>
    <w:basedOn w:val="Normal"/>
    <w:next w:val="Normal"/>
    <w:link w:val="Ttulo3Car"/>
    <w:uiPriority w:val="9"/>
    <w:unhideWhenUsed/>
    <w:qFormat/>
    <w:pPr>
      <w:keepNext/>
      <w:keepLines/>
      <w:suppressAutoHyphens w:val="0"/>
      <w:spacing w:before="280" w:after="80"/>
      <w:outlineLvl w:val="2"/>
    </w:pPr>
    <w:rPr>
      <w:b/>
      <w:sz w:val="28"/>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0000FF"/>
      <w:u w:val="single"/>
    </w:rPr>
  </w:style>
  <w:style w:type="paragraph" w:styleId="Descripcin">
    <w:name w:val="caption"/>
    <w:basedOn w:val="Normal"/>
    <w:next w:val="Normal"/>
    <w:uiPriority w:val="35"/>
    <w:unhideWhenUsed/>
    <w:qFormat/>
    <w:pPr>
      <w:spacing w:line="240" w:lineRule="auto"/>
    </w:pPr>
    <w:rPr>
      <w:i/>
      <w:iCs/>
      <w:color w:val="44546A" w:themeColor="text2"/>
      <w:sz w:val="18"/>
      <w:szCs w:val="18"/>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paragraph" w:styleId="Textoindependiente">
    <w:name w:val="Body Text"/>
    <w:basedOn w:val="Normal"/>
    <w:link w:val="TextoindependienteCar"/>
    <w:qFormat/>
    <w:pPr>
      <w:spacing w:after="120"/>
    </w:p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independienteCar">
    <w:name w:val="Texto independiente Car"/>
    <w:basedOn w:val="Fuentedeprrafopredeter"/>
    <w:link w:val="Textoindependiente"/>
    <w:rPr>
      <w:rFonts w:ascii="Calibri" w:eastAsia="Calibri" w:hAnsi="Calibri" w:cs="Calibri"/>
      <w:lang w:eastAsia="ar-SA"/>
    </w:rPr>
  </w:style>
  <w:style w:type="character" w:customStyle="1" w:styleId="Ttulo3Car">
    <w:name w:val="Título 3 Car"/>
    <w:basedOn w:val="Fuentedeprrafopredeter"/>
    <w:link w:val="Ttulo3"/>
    <w:uiPriority w:val="9"/>
    <w:qFormat/>
    <w:rPr>
      <w:rFonts w:ascii="Calibri" w:eastAsia="Calibri" w:hAnsi="Calibri" w:cs="Calibri"/>
      <w:b/>
      <w:sz w:val="28"/>
      <w:szCs w:val="28"/>
      <w:lang w:eastAsia="es-CO"/>
    </w:rPr>
  </w:style>
  <w:style w:type="character" w:styleId="Textodelmarcadordeposicin">
    <w:name w:val="Placeholder Text"/>
    <w:basedOn w:val="Fuentedeprrafopredeter"/>
    <w:uiPriority w:val="99"/>
    <w:semiHidden/>
    <w:qFormat/>
    <w:rPr>
      <w:color w:val="808080"/>
    </w:rPr>
  </w:style>
  <w:style w:type="character" w:customStyle="1" w:styleId="Ttulo1Car">
    <w:name w:val="Título 1 Car"/>
    <w:basedOn w:val="Fuentedeprrafopredeter"/>
    <w:link w:val="Ttulo1"/>
    <w:uiPriority w:val="9"/>
    <w:qFormat/>
    <w:rPr>
      <w:rFonts w:ascii="Arial" w:eastAsiaTheme="majorEastAsia" w:hAnsi="Arial" w:cstheme="majorBidi"/>
      <w:b/>
      <w:sz w:val="24"/>
      <w:szCs w:val="32"/>
      <w:lang w:eastAsia="ar-SA"/>
    </w:rPr>
  </w:style>
  <w:style w:type="paragraph" w:styleId="Prrafodelista">
    <w:name w:val="List Paragraph"/>
    <w:basedOn w:val="Normal"/>
    <w:uiPriority w:val="34"/>
    <w:qFormat/>
    <w:pPr>
      <w:ind w:left="720"/>
      <w:contextualSpacing/>
    </w:pPr>
  </w:style>
  <w:style w:type="paragraph" w:customStyle="1" w:styleId="ds-markdown-paragraph">
    <w:name w:val="ds-markdown-paragraph"/>
    <w:basedOn w:val="Normal"/>
    <w:rsid w:val="002B4AF8"/>
    <w:pPr>
      <w:suppressAutoHyphens w:val="0"/>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Fuerte">
    <w:name w:val="Strong"/>
    <w:basedOn w:val="Fuentedeprrafopredeter"/>
    <w:uiPriority w:val="22"/>
    <w:qFormat/>
    <w:rsid w:val="002B4A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4A044-DC8B-45ED-A58C-EC73CB1C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1912</Words>
  <Characters>10520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Gutierrez Diaz</dc:creator>
  <cp:lastModifiedBy>CUENTA FAMILIAR</cp:lastModifiedBy>
  <cp:revision>9</cp:revision>
  <cp:lastPrinted>2025-04-23T00:20:00Z</cp:lastPrinted>
  <dcterms:created xsi:type="dcterms:W3CDTF">2026-06-25T14:18:00Z</dcterms:created>
  <dcterms:modified xsi:type="dcterms:W3CDTF">2026-06-25T14:45:00Z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y fmtid="{D5CDD505-2E9C-101B-9397-08002B2CF9AE}" pid="9" name="KSOProductBuildVer">
    <vt:lpwstr>2058-12.2.0.22549</vt:lpwstr>
  </property>
  <property fmtid="{D5CDD505-2E9C-101B-9397-08002B2CF9AE}" pid="10" name="ICV">
    <vt:lpwstr>C0B79BA5A2FC40B0AE949E1010F81AF9_12</vt:lpwstr>
  </property>
</Properties>
</file>